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11" w:rsidRPr="00AB3887" w:rsidRDefault="003A4811" w:rsidP="003A4811">
      <w:pPr>
        <w:snapToGrid w:val="0"/>
        <w:spacing w:after="120" w:line="240" w:lineRule="auto"/>
        <w:jc w:val="center"/>
        <w:rPr>
          <w:rFonts w:ascii="Times New Roman" w:eastAsia="PMingLiU" w:hAnsi="Times New Roman" w:cs="Times New Roman"/>
          <w:b/>
          <w:lang w:eastAsia="zh-HK"/>
        </w:rPr>
      </w:pPr>
      <w:r w:rsidRPr="00AB3887">
        <w:rPr>
          <w:rFonts w:ascii="Times New Roman" w:eastAsia="PMingLiU" w:hAnsi="Times New Roman" w:cs="Times New Roman"/>
          <w:b/>
          <w:lang w:eastAsia="zh-HK"/>
        </w:rPr>
        <w:t xml:space="preserve">Bio Sketch of Prof. Chi-Ming Che </w:t>
      </w:r>
    </w:p>
    <w:p w:rsidR="00784929" w:rsidRPr="00AB3887" w:rsidRDefault="00784929" w:rsidP="00F820A2">
      <w:pPr>
        <w:snapToGrid w:val="0"/>
        <w:spacing w:after="120" w:line="240" w:lineRule="auto"/>
        <w:jc w:val="both"/>
        <w:rPr>
          <w:rFonts w:ascii="Times New Roman" w:eastAsia="PMingLiU" w:hAnsi="Times New Roman" w:cs="Times New Roman"/>
          <w:lang w:eastAsia="zh-HK"/>
        </w:rPr>
      </w:pPr>
      <w:r w:rsidRPr="00AB3887">
        <w:rPr>
          <w:rFonts w:ascii="Times New Roman" w:eastAsia="PMingLiU" w:hAnsi="Times New Roman" w:cs="Times New Roman"/>
          <w:lang w:eastAsia="zh-HK"/>
        </w:rPr>
        <w:t xml:space="preserve">Chi-Ming Che was born in Hong Kong (September 7, 1957). He received BSc (1978) and PhD (1982) degrees from The University of Hong Kong (HKU). Following research studies at the California Institute of Technology from 1980 to 1983, he joined the Department of Chemistry at HKU in 1983 and was promoted in 1992 to a Chair Professor. </w:t>
      </w:r>
      <w:r w:rsidR="00990CBB" w:rsidRPr="00AB3887">
        <w:rPr>
          <w:rFonts w:ascii="Times New Roman" w:eastAsia="PMingLiU" w:hAnsi="Times New Roman" w:cs="Times New Roman"/>
          <w:lang w:eastAsia="zh-HK"/>
        </w:rPr>
        <w:t>From</w:t>
      </w:r>
      <w:r w:rsidRPr="00AB3887">
        <w:rPr>
          <w:rFonts w:ascii="Times New Roman" w:eastAsia="PMingLiU" w:hAnsi="Times New Roman" w:cs="Times New Roman"/>
          <w:lang w:eastAsia="zh-HK"/>
        </w:rPr>
        <w:t xml:space="preserve"> 1999</w:t>
      </w:r>
      <w:r w:rsidR="00990CBB" w:rsidRPr="00AB3887">
        <w:rPr>
          <w:rFonts w:ascii="Times New Roman" w:eastAsia="PMingLiU" w:hAnsi="Times New Roman" w:cs="Times New Roman"/>
          <w:lang w:eastAsia="zh-HK"/>
        </w:rPr>
        <w:t>-2016</w:t>
      </w:r>
      <w:r w:rsidRPr="00AB3887">
        <w:rPr>
          <w:rFonts w:ascii="Times New Roman" w:eastAsia="PMingLiU" w:hAnsi="Times New Roman" w:cs="Times New Roman"/>
          <w:lang w:eastAsia="zh-HK"/>
        </w:rPr>
        <w:t xml:space="preserve">, he </w:t>
      </w:r>
      <w:r w:rsidR="00990CBB" w:rsidRPr="00AB3887">
        <w:rPr>
          <w:rFonts w:ascii="Times New Roman" w:eastAsia="PMingLiU" w:hAnsi="Times New Roman" w:cs="Times New Roman"/>
          <w:lang w:eastAsia="zh-HK"/>
        </w:rPr>
        <w:t>was</w:t>
      </w:r>
      <w:r w:rsidRPr="00AB3887">
        <w:rPr>
          <w:rFonts w:ascii="Times New Roman" w:eastAsia="PMingLiU" w:hAnsi="Times New Roman" w:cs="Times New Roman"/>
          <w:lang w:eastAsia="zh-HK"/>
        </w:rPr>
        <w:t xml:space="preserve"> appointed Dr. Hui Wai-Haan Chair of Chemistry at HKU. He is </w:t>
      </w:r>
      <w:r w:rsidR="00990CBB" w:rsidRPr="00AB3887">
        <w:rPr>
          <w:rFonts w:ascii="Times New Roman" w:eastAsia="PMingLiU" w:hAnsi="Times New Roman" w:cs="Times New Roman"/>
          <w:lang w:eastAsia="zh-HK"/>
        </w:rPr>
        <w:t xml:space="preserve">presently </w:t>
      </w:r>
      <w:r w:rsidR="00C70E4F" w:rsidRPr="00AB3887">
        <w:rPr>
          <w:rFonts w:ascii="Times New Roman" w:eastAsia="PMingLiU" w:hAnsi="Times New Roman" w:cs="Times New Roman"/>
          <w:lang w:eastAsia="zh-HK"/>
        </w:rPr>
        <w:t>Zhou Guangzhao Professor</w:t>
      </w:r>
      <w:r w:rsidR="00990CBB" w:rsidRPr="00AB3887">
        <w:rPr>
          <w:rFonts w:ascii="Times New Roman" w:eastAsia="PMingLiU" w:hAnsi="Times New Roman" w:cs="Times New Roman"/>
          <w:lang w:eastAsia="zh-HK"/>
        </w:rPr>
        <w:t xml:space="preserve"> in Natural Sciences and </w:t>
      </w:r>
      <w:r w:rsidR="00A4517F" w:rsidRPr="00AB3887">
        <w:rPr>
          <w:rFonts w:ascii="Times New Roman" w:eastAsia="PMingLiU" w:hAnsi="Times New Roman" w:cs="Times New Roman"/>
          <w:lang w:eastAsia="zh-HK"/>
        </w:rPr>
        <w:t>the Director of</w:t>
      </w:r>
      <w:r w:rsidRPr="00AB3887">
        <w:rPr>
          <w:rFonts w:ascii="Times New Roman" w:eastAsia="PMingLiU" w:hAnsi="Times New Roman" w:cs="Times New Roman"/>
          <w:lang w:eastAsia="zh-HK"/>
        </w:rPr>
        <w:t xml:space="preserve"> State Key Laboratory of Synthetic Chemistry in HKU. </w:t>
      </w:r>
    </w:p>
    <w:p w:rsidR="00784929" w:rsidRPr="00AB3887" w:rsidRDefault="00784929" w:rsidP="00D36404">
      <w:pPr>
        <w:snapToGrid w:val="0"/>
        <w:spacing w:after="120" w:line="240" w:lineRule="auto"/>
        <w:jc w:val="both"/>
        <w:rPr>
          <w:rFonts w:ascii="Times New Roman" w:eastAsia="PMingLiU" w:hAnsi="Times New Roman" w:cs="Times New Roman"/>
          <w:lang w:eastAsia="zh-HK"/>
        </w:rPr>
      </w:pPr>
      <w:r w:rsidRPr="00AB3887">
        <w:rPr>
          <w:rFonts w:ascii="Times New Roman" w:eastAsia="PMingLiU" w:hAnsi="Times New Roman" w:cs="Times New Roman"/>
          <w:lang w:eastAsia="zh-HK"/>
        </w:rPr>
        <w:t xml:space="preserve">Prof. Che has made inspiring contributions in </w:t>
      </w:r>
      <w:r w:rsidR="00C20112" w:rsidRPr="00AB3887">
        <w:rPr>
          <w:rFonts w:ascii="Times New Roman" w:eastAsia="PMingLiU" w:hAnsi="Times New Roman" w:cs="Times New Roman"/>
          <w:lang w:eastAsia="zh-HK"/>
        </w:rPr>
        <w:t xml:space="preserve">inorganic chemistry and also </w:t>
      </w:r>
      <w:r w:rsidRPr="00AB3887">
        <w:rPr>
          <w:rFonts w:ascii="Times New Roman" w:eastAsia="PMingLiU" w:hAnsi="Times New Roman" w:cs="Times New Roman"/>
          <w:lang w:eastAsia="zh-HK"/>
        </w:rPr>
        <w:t xml:space="preserve">virtually all </w:t>
      </w:r>
      <w:r w:rsidR="00C20112" w:rsidRPr="00AB3887">
        <w:rPr>
          <w:rFonts w:ascii="Times New Roman" w:eastAsia="PMingLiU" w:hAnsi="Times New Roman" w:cs="Times New Roman"/>
          <w:lang w:eastAsia="zh-HK"/>
        </w:rPr>
        <w:t xml:space="preserve">other </w:t>
      </w:r>
      <w:r w:rsidRPr="00AB3887">
        <w:rPr>
          <w:rFonts w:ascii="Times New Roman" w:eastAsia="PMingLiU" w:hAnsi="Times New Roman" w:cs="Times New Roman"/>
          <w:lang w:eastAsia="zh-HK"/>
        </w:rPr>
        <w:t xml:space="preserve">areas of Chemistry. The citation of his 2013 RSC Centenary Prize stated “For his inspiring contributions over an exceptional breath of chemical sciences, including inorganic photophysics, and therapeutic applications of metal-based compounds.” </w:t>
      </w:r>
      <w:r w:rsidRPr="00AB3887">
        <w:rPr>
          <w:rFonts w:ascii="Times New Roman" w:eastAsia="PMingLiU" w:hAnsi="Times New Roman" w:cs="Times New Roman"/>
          <w:u w:val="single"/>
          <w:lang w:eastAsia="zh-HK"/>
        </w:rPr>
        <w:t>He pioneered the chemistry of d</w:t>
      </w:r>
      <w:r w:rsidRPr="00AB3887">
        <w:rPr>
          <w:rFonts w:ascii="Times New Roman" w:eastAsia="PMingLiU" w:hAnsi="Times New Roman" w:cs="Times New Roman"/>
          <w:u w:val="single"/>
          <w:vertAlign w:val="superscript"/>
          <w:lang w:eastAsia="zh-HK"/>
        </w:rPr>
        <w:t>8</w:t>
      </w:r>
      <w:r w:rsidRPr="00AB3887">
        <w:rPr>
          <w:rFonts w:ascii="Times New Roman" w:eastAsia="PMingLiU" w:hAnsi="Times New Roman" w:cs="Times New Roman"/>
          <w:u w:val="single"/>
          <w:lang w:eastAsia="zh-HK"/>
        </w:rPr>
        <w:t xml:space="preserve"> </w:t>
      </w:r>
      <w:r w:rsidR="00D36404" w:rsidRPr="00AB3887">
        <w:rPr>
          <w:rFonts w:ascii="Times New Roman" w:eastAsia="PMingLiU" w:hAnsi="Times New Roman" w:cs="Times New Roman"/>
          <w:u w:val="single"/>
          <w:lang w:eastAsia="zh-HK"/>
        </w:rPr>
        <w:t>and d</w:t>
      </w:r>
      <w:r w:rsidRPr="00AB3887">
        <w:rPr>
          <w:rFonts w:ascii="Times New Roman" w:eastAsia="PMingLiU" w:hAnsi="Times New Roman" w:cs="Times New Roman"/>
          <w:u w:val="single"/>
          <w:vertAlign w:val="superscript"/>
          <w:lang w:eastAsia="zh-HK"/>
        </w:rPr>
        <w:t xml:space="preserve">10 </w:t>
      </w:r>
      <w:r w:rsidRPr="00AB3887">
        <w:rPr>
          <w:rFonts w:ascii="Times New Roman" w:eastAsia="PMingLiU" w:hAnsi="Times New Roman" w:cs="Times New Roman"/>
          <w:u w:val="single"/>
          <w:lang w:eastAsia="zh-HK"/>
        </w:rPr>
        <w:t xml:space="preserve">metal complexes including their </w:t>
      </w:r>
      <w:r w:rsidR="009438D0" w:rsidRPr="00AB3887">
        <w:rPr>
          <w:rFonts w:ascii="Times New Roman" w:eastAsia="PMingLiU" w:hAnsi="Times New Roman" w:cs="Times New Roman"/>
          <w:u w:val="single"/>
          <w:lang w:eastAsia="zh-HK"/>
        </w:rPr>
        <w:t xml:space="preserve">anti-cancer applications, materials applications, </w:t>
      </w:r>
      <w:r w:rsidRPr="00AB3887">
        <w:rPr>
          <w:rFonts w:ascii="Times New Roman" w:eastAsia="PMingLiU" w:hAnsi="Times New Roman" w:cs="Times New Roman"/>
          <w:u w:val="single"/>
          <w:lang w:eastAsia="zh-HK"/>
        </w:rPr>
        <w:t>photo-physics and excited state chemistry</w:t>
      </w:r>
      <w:r w:rsidR="009438D0" w:rsidRPr="00AB3887">
        <w:rPr>
          <w:rFonts w:ascii="Times New Roman" w:eastAsia="PMingLiU" w:hAnsi="Times New Roman" w:cs="Times New Roman"/>
          <w:u w:val="single"/>
          <w:lang w:eastAsia="zh-HK"/>
        </w:rPr>
        <w:t xml:space="preserve"> as well as</w:t>
      </w:r>
      <w:r w:rsidRPr="00AB3887">
        <w:rPr>
          <w:rFonts w:ascii="Times New Roman" w:eastAsia="PMingLiU" w:hAnsi="Times New Roman" w:cs="Times New Roman"/>
          <w:u w:val="single"/>
          <w:lang w:eastAsia="zh-HK"/>
        </w:rPr>
        <w:t xml:space="preserve"> closed shell metal-metal interactions of </w:t>
      </w:r>
      <w:r w:rsidR="00AB5B2B" w:rsidRPr="00AB3887">
        <w:rPr>
          <w:rFonts w:ascii="Times New Roman" w:eastAsia="PMingLiU" w:hAnsi="Times New Roman" w:cs="Times New Roman"/>
          <w:u w:val="single"/>
          <w:lang w:eastAsia="zh-HK"/>
        </w:rPr>
        <w:t>d</w:t>
      </w:r>
      <w:r w:rsidR="00AB5B2B" w:rsidRPr="00AB3887">
        <w:rPr>
          <w:rFonts w:ascii="Times New Roman" w:eastAsia="PMingLiU" w:hAnsi="Times New Roman" w:cs="Times New Roman"/>
          <w:u w:val="single"/>
          <w:vertAlign w:val="superscript"/>
          <w:lang w:eastAsia="zh-HK"/>
        </w:rPr>
        <w:t>8</w:t>
      </w:r>
      <w:r w:rsidR="00AB5B2B" w:rsidRPr="00AB3887">
        <w:rPr>
          <w:rFonts w:ascii="Times New Roman" w:eastAsia="PMingLiU" w:hAnsi="Times New Roman" w:cs="Times New Roman"/>
          <w:u w:val="single"/>
          <w:lang w:eastAsia="zh-HK"/>
        </w:rPr>
        <w:t xml:space="preserve"> and d</w:t>
      </w:r>
      <w:r w:rsidR="00AB5B2B" w:rsidRPr="00AB3887">
        <w:rPr>
          <w:rFonts w:ascii="Times New Roman" w:eastAsia="PMingLiU" w:hAnsi="Times New Roman" w:cs="Times New Roman"/>
          <w:u w:val="single"/>
          <w:vertAlign w:val="superscript"/>
          <w:lang w:eastAsia="zh-HK"/>
        </w:rPr>
        <w:t>10</w:t>
      </w:r>
      <w:r w:rsidR="00AB5B2B" w:rsidRPr="00AB3887">
        <w:rPr>
          <w:rFonts w:ascii="Times New Roman" w:eastAsia="PMingLiU" w:hAnsi="Times New Roman" w:cs="Times New Roman"/>
          <w:u w:val="single"/>
          <w:lang w:eastAsia="zh-HK"/>
        </w:rPr>
        <w:t xml:space="preserve"> </w:t>
      </w:r>
      <w:r w:rsidRPr="00AB3887">
        <w:rPr>
          <w:rFonts w:ascii="Times New Roman" w:eastAsia="PMingLiU" w:hAnsi="Times New Roman" w:cs="Times New Roman"/>
          <w:u w:val="single"/>
          <w:lang w:eastAsia="zh-HK"/>
        </w:rPr>
        <w:t>metal ions</w:t>
      </w:r>
      <w:r w:rsidR="009438D0" w:rsidRPr="00AB3887">
        <w:rPr>
          <w:rFonts w:ascii="Times New Roman" w:eastAsia="PMingLiU" w:hAnsi="Times New Roman" w:cs="Times New Roman"/>
          <w:u w:val="single"/>
          <w:lang w:eastAsia="zh-HK"/>
        </w:rPr>
        <w:t>; he</w:t>
      </w:r>
      <w:r w:rsidRPr="00AB3887">
        <w:rPr>
          <w:rFonts w:ascii="Times New Roman" w:eastAsia="PMingLiU" w:hAnsi="Times New Roman" w:cs="Times New Roman"/>
          <w:u w:val="single"/>
          <w:lang w:eastAsia="zh-HK"/>
        </w:rPr>
        <w:t xml:space="preserve"> is a leading figure in developing reactive metal-ligand multiple bonded complexes for atom and group transfer/insertion reactions and </w:t>
      </w:r>
      <w:r w:rsidRPr="00AB3887">
        <w:rPr>
          <w:rFonts w:ascii="Times New Roman" w:eastAsia="PMingLiU" w:hAnsi="Times New Roman" w:cs="Times New Roman"/>
          <w:i/>
          <w:iCs/>
          <w:u w:val="single"/>
          <w:lang w:eastAsia="zh-HK"/>
        </w:rPr>
        <w:t>for selective C-H bond functionalization with practical interest in organic synthesis</w:t>
      </w:r>
      <w:r w:rsidRPr="00AB3887">
        <w:rPr>
          <w:rFonts w:ascii="Times New Roman" w:eastAsia="PMingLiU" w:hAnsi="Times New Roman" w:cs="Times New Roman"/>
          <w:i/>
          <w:iCs/>
          <w:lang w:eastAsia="zh-HK"/>
        </w:rPr>
        <w:t xml:space="preserve">. </w:t>
      </w:r>
      <w:r w:rsidR="009438D0"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 xml:space="preserve">Selected contributions </w:t>
      </w:r>
      <w:r w:rsidR="009438D0" w:rsidRPr="00AB3887">
        <w:rPr>
          <w:rFonts w:ascii="Times New Roman" w:eastAsia="PMingLiU" w:hAnsi="Times New Roman" w:cs="Times New Roman"/>
          <w:lang w:eastAsia="zh-HK"/>
        </w:rPr>
        <w:t>are:</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(i)</w:t>
      </w:r>
      <w:r w:rsidRPr="00AB3887">
        <w:rPr>
          <w:rFonts w:ascii="Times New Roman" w:eastAsia="PMingLiU" w:hAnsi="Times New Roman" w:cs="Times New Roman"/>
          <w:lang w:eastAsia="zh-HK"/>
        </w:rPr>
        <w:t xml:space="preserve"> </w:t>
      </w:r>
      <w:r w:rsidR="00DE24EF" w:rsidRPr="00AB3887">
        <w:rPr>
          <w:rFonts w:ascii="Times New Roman" w:eastAsia="PMingLiU" w:hAnsi="Times New Roman" w:cs="Times New Roman"/>
          <w:lang w:eastAsia="zh-HK"/>
        </w:rPr>
        <w:t>Pioneered the</w:t>
      </w:r>
      <w:r w:rsidRPr="00AB3887">
        <w:rPr>
          <w:rFonts w:ascii="Times New Roman" w:eastAsia="PMingLiU" w:hAnsi="Times New Roman" w:cs="Times New Roman"/>
          <w:lang w:eastAsia="zh-HK"/>
        </w:rPr>
        <w:t xml:space="preserve"> triplet excited states</w:t>
      </w:r>
      <w:r w:rsidR="00A4517F" w:rsidRPr="00AB3887">
        <w:rPr>
          <w:rFonts w:ascii="Times New Roman" w:eastAsia="PMingLiU" w:hAnsi="Times New Roman" w:cs="Times New Roman"/>
          <w:lang w:eastAsia="zh-HK"/>
        </w:rPr>
        <w:t xml:space="preserve"> of d</w:t>
      </w:r>
      <w:r w:rsidR="00A4517F" w:rsidRPr="00AB3887">
        <w:rPr>
          <w:rFonts w:ascii="Times New Roman" w:eastAsia="PMingLiU" w:hAnsi="Times New Roman" w:cs="Times New Roman"/>
          <w:vertAlign w:val="superscript"/>
          <w:lang w:eastAsia="zh-HK"/>
        </w:rPr>
        <w:t>2</w:t>
      </w:r>
      <w:r w:rsidR="00A4517F" w:rsidRPr="00AB3887">
        <w:rPr>
          <w:rFonts w:ascii="Times New Roman" w:eastAsia="PMingLiU" w:hAnsi="Times New Roman" w:cs="Times New Roman"/>
          <w:lang w:eastAsia="zh-HK"/>
        </w:rPr>
        <w:t xml:space="preserve"> </w:t>
      </w:r>
      <w:r w:rsidR="00DE24EF" w:rsidRPr="00AB3887">
        <w:rPr>
          <w:rFonts w:ascii="Times New Roman" w:eastAsia="PMingLiU" w:hAnsi="Times New Roman" w:cs="Times New Roman"/>
          <w:lang w:eastAsia="zh-HK"/>
        </w:rPr>
        <w:t>osmium</w:t>
      </w:r>
      <w:r w:rsidR="00A4517F" w:rsidRPr="00AB3887">
        <w:rPr>
          <w:rFonts w:ascii="Times New Roman" w:eastAsia="PMingLiU" w:hAnsi="Times New Roman" w:cs="Times New Roman"/>
          <w:lang w:eastAsia="zh-HK"/>
        </w:rPr>
        <w:t>-ligand multiple bonded complexes</w:t>
      </w:r>
      <w:r w:rsidRPr="00AB3887">
        <w:rPr>
          <w:rFonts w:ascii="Times New Roman" w:eastAsia="PMingLiU" w:hAnsi="Times New Roman" w:cs="Times New Roman"/>
          <w:lang w:eastAsia="zh-HK"/>
        </w:rPr>
        <w:t xml:space="preserve"> as powerful one-electron oxidant and reductant in the study of highly exothermic electron transfer, atom transfer reactions, and C−</w:t>
      </w:r>
      <w:r w:rsidR="00DE24EF" w:rsidRPr="00AB3887">
        <w:rPr>
          <w:rFonts w:ascii="Times New Roman" w:eastAsia="PMingLiU" w:hAnsi="Times New Roman" w:cs="Times New Roman"/>
          <w:lang w:eastAsia="zh-HK"/>
        </w:rPr>
        <w:t>H</w:t>
      </w:r>
      <w:r w:rsidRPr="00AB3887">
        <w:rPr>
          <w:rFonts w:ascii="Times New Roman" w:eastAsia="PMingLiU" w:hAnsi="Times New Roman" w:cs="Times New Roman"/>
          <w:lang w:eastAsia="zh-HK"/>
        </w:rPr>
        <w:t xml:space="preserve"> bond activation. </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bCs/>
          <w:u w:val="single"/>
          <w:lang w:eastAsia="zh-HK"/>
        </w:rPr>
        <w:t>(ii)</w:t>
      </w:r>
      <w:r w:rsidRPr="00AB3887">
        <w:rPr>
          <w:rFonts w:ascii="Times New Roman" w:eastAsia="PMingLiU" w:hAnsi="Times New Roman" w:cs="Times New Roman"/>
          <w:b/>
          <w:bCs/>
          <w:lang w:eastAsia="zh-HK"/>
        </w:rPr>
        <w:t xml:space="preserve"> </w:t>
      </w:r>
      <w:r w:rsidRPr="00AB3887">
        <w:rPr>
          <w:rFonts w:ascii="Times New Roman" w:eastAsia="PMingLiU" w:hAnsi="Times New Roman" w:cs="Times New Roman"/>
          <w:bCs/>
          <w:lang w:eastAsia="zh-HK"/>
        </w:rPr>
        <w:t>Pioneered the development of phosphorescent transition metal complexes</w:t>
      </w:r>
      <w:r w:rsidR="00A4517F" w:rsidRPr="00AB3887">
        <w:rPr>
          <w:rFonts w:ascii="Times New Roman" w:eastAsia="PMingLiU" w:hAnsi="Times New Roman" w:cs="Times New Roman"/>
          <w:bCs/>
          <w:lang w:eastAsia="zh-HK"/>
        </w:rPr>
        <w:t xml:space="preserve"> particular that of d</w:t>
      </w:r>
      <w:r w:rsidR="00A4517F" w:rsidRPr="00AB3887">
        <w:rPr>
          <w:rFonts w:ascii="Times New Roman" w:eastAsia="PMingLiU" w:hAnsi="Times New Roman" w:cs="Times New Roman"/>
          <w:bCs/>
          <w:vertAlign w:val="superscript"/>
          <w:lang w:eastAsia="zh-HK"/>
        </w:rPr>
        <w:t>8</w:t>
      </w:r>
      <w:r w:rsidR="00A4517F" w:rsidRPr="00AB3887">
        <w:rPr>
          <w:rFonts w:ascii="Times New Roman" w:eastAsia="PMingLiU" w:hAnsi="Times New Roman" w:cs="Times New Roman"/>
          <w:bCs/>
          <w:lang w:eastAsia="zh-HK"/>
        </w:rPr>
        <w:t xml:space="preserve"> metal complexes</w:t>
      </w:r>
      <w:r w:rsidRPr="00AB3887">
        <w:rPr>
          <w:rFonts w:ascii="Times New Roman" w:eastAsia="PMingLiU" w:hAnsi="Times New Roman" w:cs="Times New Roman"/>
          <w:bCs/>
          <w:lang w:eastAsia="zh-HK"/>
        </w:rPr>
        <w:t xml:space="preserve"> and their app</w:t>
      </w:r>
      <w:r w:rsidR="00C7773B" w:rsidRPr="00AB3887">
        <w:rPr>
          <w:rFonts w:ascii="Times New Roman" w:eastAsia="PMingLiU" w:hAnsi="Times New Roman" w:cs="Times New Roman"/>
          <w:bCs/>
          <w:lang w:eastAsia="zh-HK"/>
        </w:rPr>
        <w:t>lications in Materials Science.</w:t>
      </w:r>
      <w:r w:rsidR="00DE24EF" w:rsidRPr="00AB3887">
        <w:rPr>
          <w:rFonts w:ascii="Times New Roman" w:eastAsia="PMingLiU" w:hAnsi="Times New Roman" w:cs="Times New Roman"/>
          <w:bCs/>
          <w:lang w:eastAsia="zh-HK"/>
        </w:rPr>
        <w:t xml:space="preserve"> He and Ma reported the first use of phosphorescent metal comple</w:t>
      </w:r>
      <w:r w:rsidR="00AC4BEC" w:rsidRPr="00AB3887">
        <w:rPr>
          <w:rFonts w:ascii="Times New Roman" w:eastAsia="PMingLiU" w:hAnsi="Times New Roman" w:cs="Times New Roman"/>
          <w:bCs/>
          <w:lang w:eastAsia="zh-HK"/>
        </w:rPr>
        <w:t>xes in the fabrication of OLEDs [</w:t>
      </w:r>
      <w:r w:rsidR="00AC4BEC" w:rsidRPr="00AB3887">
        <w:rPr>
          <w:rFonts w:ascii="Times New Roman" w:eastAsia="PMingLiU" w:hAnsi="Times New Roman" w:cs="Times New Roman"/>
          <w:bCs/>
          <w:i/>
          <w:lang w:eastAsia="zh-HK"/>
        </w:rPr>
        <w:t>Synthetic Metals</w:t>
      </w:r>
      <w:r w:rsidR="00AC4BEC" w:rsidRPr="00AB3887">
        <w:rPr>
          <w:rFonts w:ascii="Times New Roman" w:eastAsia="PMingLiU" w:hAnsi="Times New Roman" w:cs="Times New Roman"/>
          <w:bCs/>
          <w:lang w:eastAsia="zh-HK"/>
        </w:rPr>
        <w:t xml:space="preserve"> 1998, </w:t>
      </w:r>
      <w:r w:rsidR="00AC4BEC" w:rsidRPr="00AB3887">
        <w:rPr>
          <w:rFonts w:ascii="Times New Roman" w:eastAsia="PMingLiU" w:hAnsi="Times New Roman" w:cs="Times New Roman"/>
          <w:b/>
          <w:bCs/>
          <w:lang w:eastAsia="zh-HK"/>
        </w:rPr>
        <w:t>94</w:t>
      </w:r>
      <w:r w:rsidR="00AC4BEC" w:rsidRPr="00AB3887">
        <w:rPr>
          <w:rFonts w:ascii="Times New Roman" w:eastAsia="PMingLiU" w:hAnsi="Times New Roman" w:cs="Times New Roman"/>
          <w:bCs/>
          <w:lang w:eastAsia="zh-HK"/>
        </w:rPr>
        <w:t>, 245-248].</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(iii)</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spacing w:val="-2"/>
          <w:lang w:eastAsia="zh-HK"/>
        </w:rPr>
        <w:t>Provide</w:t>
      </w:r>
      <w:r w:rsidR="003005BF" w:rsidRPr="00AB3887">
        <w:rPr>
          <w:rFonts w:ascii="Times New Roman" w:eastAsia="PMingLiU" w:hAnsi="Times New Roman" w:cs="Times New Roman"/>
          <w:spacing w:val="-2"/>
          <w:lang w:eastAsia="zh-HK"/>
        </w:rPr>
        <w:t>d</w:t>
      </w:r>
      <w:r w:rsidRPr="00AB3887">
        <w:rPr>
          <w:rFonts w:ascii="Times New Roman" w:eastAsia="PMingLiU" w:hAnsi="Times New Roman" w:cs="Times New Roman"/>
          <w:spacing w:val="-2"/>
          <w:lang w:eastAsia="zh-HK"/>
        </w:rPr>
        <w:t xml:space="preserve"> evidences by UV-visible absorption, emission, and Resonance Raman spectroscopies for the ndσ*</w:t>
      </w:r>
      <w:r w:rsidR="00D36404" w:rsidRPr="00AB3887">
        <w:rPr>
          <w:rFonts w:ascii="Times New Roman" w:eastAsia="PMingLiU" w:hAnsi="Times New Roman" w:cs="Times New Roman"/>
          <w:spacing w:val="-2"/>
          <w:lang w:eastAsia="zh-HK"/>
        </w:rPr>
        <w:sym w:font="Symbol" w:char="F0AE"/>
      </w:r>
      <w:r w:rsidRPr="00AB3887">
        <w:rPr>
          <w:rFonts w:ascii="Times New Roman" w:eastAsia="PMingLiU" w:hAnsi="Times New Roman" w:cs="Times New Roman"/>
          <w:spacing w:val="-2"/>
          <w:lang w:eastAsia="zh-HK"/>
        </w:rPr>
        <w:t xml:space="preserve">(n+1)pσ metal-metal bonded excited states including Cu(I)-Cu(I), Ag(I)-Ag(I), and Au(I)-Au(I) interactions. </w:t>
      </w:r>
      <w:r w:rsidR="00A4517F" w:rsidRPr="00AB3887">
        <w:rPr>
          <w:rFonts w:ascii="Times New Roman" w:eastAsia="PMingLiU" w:hAnsi="Times New Roman" w:cs="Times New Roman"/>
          <w:spacing w:val="-2"/>
          <w:lang w:eastAsia="zh-HK"/>
        </w:rPr>
        <w:t>First reported</w:t>
      </w:r>
      <w:r w:rsidRPr="00AB3887">
        <w:rPr>
          <w:rFonts w:ascii="Times New Roman" w:eastAsia="PMingLiU" w:hAnsi="Times New Roman" w:cs="Times New Roman"/>
          <w:spacing w:val="-2"/>
          <w:lang w:eastAsia="zh-HK"/>
        </w:rPr>
        <w:t xml:space="preserve"> the triplet MMLCT emissive excited state of dinuclear Pt(II) with weak metal-</w:t>
      </w:r>
      <w:r w:rsidR="00AC4BEC" w:rsidRPr="00AB3887">
        <w:rPr>
          <w:rFonts w:ascii="Times New Roman" w:eastAsia="PMingLiU" w:hAnsi="Times New Roman" w:cs="Times New Roman"/>
          <w:spacing w:val="-2"/>
          <w:lang w:eastAsia="zh-HK"/>
        </w:rPr>
        <w:t>metal interactions in solutions</w:t>
      </w:r>
      <w:r w:rsidR="0052276E" w:rsidRPr="00AB3887">
        <w:rPr>
          <w:rFonts w:ascii="Times New Roman" w:eastAsia="PMingLiU" w:hAnsi="Times New Roman" w:cs="Times New Roman"/>
          <w:spacing w:val="-2"/>
          <w:lang w:eastAsia="zh-HK"/>
        </w:rPr>
        <w:t xml:space="preserve"> [</w:t>
      </w:r>
      <w:r w:rsidR="0052276E" w:rsidRPr="00AB3887">
        <w:rPr>
          <w:rFonts w:ascii="Times New Roman" w:hAnsi="Times New Roman" w:cs="Times New Roman"/>
          <w:i/>
        </w:rPr>
        <w:t xml:space="preserve">Journal of the Chemical Society Chemical Communications, </w:t>
      </w:r>
      <w:r w:rsidR="0052276E" w:rsidRPr="00AB3887">
        <w:rPr>
          <w:rFonts w:ascii="Times New Roman" w:hAnsi="Times New Roman" w:cs="Times New Roman"/>
        </w:rPr>
        <w:t xml:space="preserve">1992, 1369–1371] </w:t>
      </w:r>
      <w:r w:rsidR="00AC4BEC" w:rsidRPr="00AB3887">
        <w:rPr>
          <w:rFonts w:ascii="Times New Roman" w:eastAsia="PMingLiU" w:hAnsi="Times New Roman" w:cs="Times New Roman"/>
          <w:spacing w:val="-2"/>
          <w:lang w:eastAsia="zh-HK"/>
        </w:rPr>
        <w:t>and the use of such excited states in Molecular Sensing [</w:t>
      </w:r>
      <w:r w:rsidR="00AC4BEC" w:rsidRPr="00AB3887">
        <w:rPr>
          <w:rFonts w:ascii="Times New Roman" w:eastAsia="PMingLiU" w:hAnsi="Times New Roman" w:cs="Times New Roman"/>
          <w:i/>
          <w:spacing w:val="-2"/>
          <w:lang w:eastAsia="zh-HK"/>
        </w:rPr>
        <w:t>Chemical Communications</w:t>
      </w:r>
      <w:r w:rsidR="00AC4BEC" w:rsidRPr="00AB3887">
        <w:rPr>
          <w:rFonts w:ascii="Times New Roman" w:eastAsia="PMingLiU" w:hAnsi="Times New Roman" w:cs="Times New Roman"/>
          <w:spacing w:val="-2"/>
          <w:lang w:eastAsia="zh-HK"/>
        </w:rPr>
        <w:t xml:space="preserve"> 1998, 1127-1128]</w:t>
      </w:r>
      <w:r w:rsidRPr="00AB3887">
        <w:rPr>
          <w:rFonts w:ascii="Times New Roman" w:eastAsia="PMingLiU" w:hAnsi="Times New Roman" w:cs="Times New Roman"/>
          <w:spacing w:val="-2"/>
          <w:lang w:eastAsia="zh-HK"/>
        </w:rPr>
        <w:t xml:space="preserve">. </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(iv)</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spacing w:val="-2"/>
          <w:lang w:eastAsia="zh-HK"/>
        </w:rPr>
        <w:t>Pion</w:t>
      </w:r>
      <w:r w:rsidR="00FD4D0E" w:rsidRPr="00AB3887">
        <w:rPr>
          <w:rFonts w:ascii="Times New Roman" w:eastAsia="PMingLiU" w:hAnsi="Times New Roman" w:cs="Times New Roman"/>
          <w:spacing w:val="-2"/>
          <w:lang w:eastAsia="zh-HK"/>
        </w:rPr>
        <w:t>eered the research in the photo</w:t>
      </w:r>
      <w:r w:rsidRPr="00AB3887">
        <w:rPr>
          <w:rFonts w:ascii="Times New Roman" w:eastAsia="PMingLiU" w:hAnsi="Times New Roman" w:cs="Times New Roman"/>
          <w:spacing w:val="-2"/>
          <w:lang w:eastAsia="zh-HK"/>
        </w:rPr>
        <w:t>physics and photochemistry of phosphorescent d</w:t>
      </w:r>
      <w:r w:rsidRPr="00AB3887">
        <w:rPr>
          <w:rFonts w:ascii="Times New Roman" w:eastAsia="PMingLiU" w:hAnsi="Times New Roman" w:cs="Times New Roman"/>
          <w:spacing w:val="-2"/>
          <w:vertAlign w:val="superscript"/>
          <w:lang w:eastAsia="zh-HK"/>
        </w:rPr>
        <w:t>10</w:t>
      </w:r>
      <w:r w:rsidRPr="00AB3887">
        <w:rPr>
          <w:rFonts w:ascii="Times New Roman" w:eastAsia="PMingLiU" w:hAnsi="Times New Roman" w:cs="Times New Roman"/>
          <w:spacing w:val="-2"/>
          <w:lang w:eastAsia="zh-HK"/>
        </w:rPr>
        <w:t xml:space="preserve"> </w:t>
      </w:r>
      <w:r w:rsidR="00AB5B2B" w:rsidRPr="00AB3887">
        <w:rPr>
          <w:rFonts w:ascii="Times New Roman" w:eastAsia="PMingLiU" w:hAnsi="Times New Roman" w:cs="Times New Roman"/>
          <w:spacing w:val="-2"/>
          <w:lang w:eastAsia="zh-HK"/>
        </w:rPr>
        <w:t>and d</w:t>
      </w:r>
      <w:r w:rsidRPr="00AB3887">
        <w:rPr>
          <w:rFonts w:ascii="Times New Roman" w:eastAsia="PMingLiU" w:hAnsi="Times New Roman" w:cs="Times New Roman"/>
          <w:spacing w:val="-2"/>
          <w:vertAlign w:val="superscript"/>
          <w:lang w:eastAsia="zh-HK"/>
        </w:rPr>
        <w:t>8</w:t>
      </w:r>
      <w:r w:rsidRPr="00AB3887">
        <w:rPr>
          <w:rFonts w:ascii="Times New Roman" w:eastAsia="PMingLiU" w:hAnsi="Times New Roman" w:cs="Times New Roman"/>
          <w:spacing w:val="-2"/>
          <w:lang w:eastAsia="zh-HK"/>
        </w:rPr>
        <w:t xml:space="preserve"> metal complexes with long-lived emissive triplet excited states </w:t>
      </w:r>
      <w:r w:rsidR="00AC4BEC" w:rsidRPr="00AB3887">
        <w:rPr>
          <w:rFonts w:ascii="Times New Roman" w:eastAsia="PMingLiU" w:hAnsi="Times New Roman" w:cs="Times New Roman"/>
          <w:spacing w:val="-2"/>
          <w:lang w:eastAsia="zh-HK"/>
        </w:rPr>
        <w:t>that can be used for photochemical inner-sphere C-X bond activation and for capturing reactive radical intermediate(s) arising from C-X bond cleavage.</w:t>
      </w:r>
      <w:r w:rsidRPr="00AB3887">
        <w:rPr>
          <w:rFonts w:ascii="Times New Roman" w:eastAsia="PMingLiU" w:hAnsi="Times New Roman" w:cs="Times New Roman"/>
          <w:spacing w:val="-2"/>
          <w:lang w:eastAsia="zh-HK"/>
        </w:rPr>
        <w:t xml:space="preserve"> Examples include: [Pt</w:t>
      </w:r>
      <w:r w:rsidRPr="00AB3887">
        <w:rPr>
          <w:rFonts w:ascii="Times New Roman" w:eastAsia="PMingLiU" w:hAnsi="Times New Roman" w:cs="Times New Roman"/>
          <w:spacing w:val="-2"/>
          <w:vertAlign w:val="subscript"/>
          <w:lang w:eastAsia="zh-HK"/>
        </w:rPr>
        <w:t>2</w:t>
      </w:r>
      <w:r w:rsidR="00D36404" w:rsidRPr="00AB3887">
        <w:rPr>
          <w:rFonts w:ascii="Times New Roman" w:eastAsia="PMingLiU" w:hAnsi="Times New Roman" w:cs="Times New Roman"/>
          <w:spacing w:val="-2"/>
          <w:lang w:eastAsia="zh-HK"/>
        </w:rPr>
        <w:t>(P</w:t>
      </w:r>
      <w:r w:rsidR="00D36404" w:rsidRPr="00AB3887">
        <w:rPr>
          <w:rFonts w:ascii="Times New Roman" w:eastAsia="PMingLiU" w:hAnsi="Times New Roman" w:cs="Times New Roman"/>
          <w:spacing w:val="-2"/>
          <w:vertAlign w:val="subscript"/>
          <w:lang w:eastAsia="zh-HK"/>
        </w:rPr>
        <w:t>2</w:t>
      </w:r>
      <w:r w:rsidR="00D36404" w:rsidRPr="00AB3887">
        <w:rPr>
          <w:rFonts w:ascii="Times New Roman" w:eastAsia="PMingLiU" w:hAnsi="Times New Roman" w:cs="Times New Roman"/>
          <w:spacing w:val="-2"/>
          <w:lang w:eastAsia="zh-HK"/>
        </w:rPr>
        <w:t>O</w:t>
      </w:r>
      <w:r w:rsidR="00D36404" w:rsidRPr="00AB3887">
        <w:rPr>
          <w:rFonts w:ascii="Times New Roman" w:eastAsia="PMingLiU" w:hAnsi="Times New Roman" w:cs="Times New Roman"/>
          <w:spacing w:val="-2"/>
          <w:vertAlign w:val="subscript"/>
          <w:lang w:eastAsia="zh-HK"/>
        </w:rPr>
        <w:t>5</w:t>
      </w:r>
      <w:r w:rsidR="00D36404" w:rsidRPr="00AB3887">
        <w:rPr>
          <w:rFonts w:ascii="Times New Roman" w:eastAsia="PMingLiU" w:hAnsi="Times New Roman" w:cs="Times New Roman"/>
          <w:spacing w:val="-2"/>
          <w:lang w:eastAsia="zh-HK"/>
        </w:rPr>
        <w:t>H</w:t>
      </w:r>
      <w:r w:rsidR="00D36404" w:rsidRPr="00AB3887">
        <w:rPr>
          <w:rFonts w:ascii="Times New Roman" w:eastAsia="PMingLiU" w:hAnsi="Times New Roman" w:cs="Times New Roman"/>
          <w:spacing w:val="-2"/>
          <w:vertAlign w:val="subscript"/>
          <w:lang w:eastAsia="zh-HK"/>
        </w:rPr>
        <w:t>2</w:t>
      </w:r>
      <w:r w:rsidR="00D36404" w:rsidRPr="00AB3887">
        <w:rPr>
          <w:rFonts w:ascii="Times New Roman" w:eastAsia="PMingLiU" w:hAnsi="Times New Roman" w:cs="Times New Roman"/>
          <w:spacing w:val="-2"/>
          <w:lang w:eastAsia="zh-HK"/>
        </w:rPr>
        <w:t>)</w:t>
      </w:r>
      <w:r w:rsidRPr="00AB3887">
        <w:rPr>
          <w:rFonts w:ascii="Times New Roman" w:eastAsia="PMingLiU" w:hAnsi="Times New Roman" w:cs="Times New Roman"/>
          <w:spacing w:val="-2"/>
          <w:vertAlign w:val="subscript"/>
          <w:lang w:eastAsia="zh-HK"/>
        </w:rPr>
        <w:t>4</w:t>
      </w:r>
      <w:r w:rsidR="00990CBB" w:rsidRPr="00AB3887">
        <w:rPr>
          <w:rFonts w:ascii="Times New Roman" w:eastAsia="PMingLiU" w:hAnsi="Times New Roman" w:cs="Times New Roman"/>
          <w:spacing w:val="-2"/>
          <w:lang w:eastAsia="zh-HK"/>
        </w:rPr>
        <w:t>]</w:t>
      </w:r>
      <w:r w:rsidRPr="00AB3887">
        <w:rPr>
          <w:rFonts w:ascii="Times New Roman" w:eastAsia="PMingLiU" w:hAnsi="Times New Roman" w:cs="Times New Roman"/>
          <w:spacing w:val="-2"/>
          <w:vertAlign w:val="superscript"/>
          <w:lang w:eastAsia="zh-HK"/>
        </w:rPr>
        <w:t>4−</w:t>
      </w:r>
      <w:r w:rsidR="00D36404" w:rsidRPr="00AB3887">
        <w:rPr>
          <w:rFonts w:ascii="Times New Roman" w:eastAsia="PMingLiU" w:hAnsi="Times New Roman" w:cs="Times New Roman"/>
          <w:spacing w:val="-2"/>
          <w:lang w:eastAsia="zh-HK"/>
        </w:rPr>
        <w:t xml:space="preserve"> </w:t>
      </w:r>
      <w:r w:rsidRPr="00AB3887">
        <w:rPr>
          <w:rFonts w:ascii="Times New Roman" w:eastAsia="PMingLiU" w:hAnsi="Times New Roman" w:cs="Times New Roman"/>
          <w:spacing w:val="-2"/>
          <w:lang w:eastAsia="zh-HK"/>
        </w:rPr>
        <w:t>as a molecular photo-catalyst for inner-sphere C</w:t>
      </w:r>
      <w:r w:rsidR="00C7773B" w:rsidRPr="00AB3887">
        <w:rPr>
          <w:rFonts w:ascii="Times New Roman" w:eastAsia="PMingLiU" w:hAnsi="Times New Roman" w:cs="Times New Roman"/>
          <w:spacing w:val="-2"/>
          <w:lang w:eastAsia="zh-HK"/>
        </w:rPr>
        <w:t xml:space="preserve">-H bond activation in solutions; </w:t>
      </w:r>
      <w:r w:rsidR="00AC4BEC" w:rsidRPr="00AB3887">
        <w:rPr>
          <w:rFonts w:ascii="Times New Roman" w:eastAsia="PMingLiU" w:hAnsi="Times New Roman" w:cs="Times New Roman"/>
          <w:spacing w:val="-2"/>
          <w:lang w:eastAsia="zh-HK"/>
        </w:rPr>
        <w:t>[Au</w:t>
      </w:r>
      <w:r w:rsidR="00AC4BEC" w:rsidRPr="00AB3887">
        <w:rPr>
          <w:rFonts w:ascii="Times New Roman" w:eastAsia="PMingLiU" w:hAnsi="Times New Roman" w:cs="Times New Roman"/>
          <w:spacing w:val="-2"/>
          <w:vertAlign w:val="subscript"/>
          <w:lang w:eastAsia="zh-HK"/>
        </w:rPr>
        <w:t>2</w:t>
      </w:r>
      <w:r w:rsidR="00AC4BEC" w:rsidRPr="00AB3887">
        <w:rPr>
          <w:rFonts w:ascii="Times New Roman" w:eastAsia="PMingLiU" w:hAnsi="Times New Roman" w:cs="Times New Roman"/>
          <w:spacing w:val="-2"/>
          <w:lang w:eastAsia="zh-HK"/>
        </w:rPr>
        <w:t>(dppm)</w:t>
      </w:r>
      <w:r w:rsidR="00AC4BEC" w:rsidRPr="00AB3887">
        <w:rPr>
          <w:rFonts w:ascii="Times New Roman" w:eastAsia="PMingLiU" w:hAnsi="Times New Roman" w:cs="Times New Roman"/>
          <w:spacing w:val="-2"/>
          <w:vertAlign w:val="subscript"/>
          <w:lang w:eastAsia="zh-HK"/>
        </w:rPr>
        <w:t>2</w:t>
      </w:r>
      <w:r w:rsidR="00AC4BEC" w:rsidRPr="00AB3887">
        <w:rPr>
          <w:rFonts w:ascii="Times New Roman" w:eastAsia="PMingLiU" w:hAnsi="Times New Roman" w:cs="Times New Roman"/>
          <w:spacing w:val="-2"/>
          <w:lang w:eastAsia="zh-HK"/>
        </w:rPr>
        <w:t>]</w:t>
      </w:r>
      <w:r w:rsidR="00AC4BEC" w:rsidRPr="00AB3887">
        <w:rPr>
          <w:rFonts w:ascii="Times New Roman" w:eastAsia="PMingLiU" w:hAnsi="Times New Roman" w:cs="Times New Roman"/>
          <w:spacing w:val="-2"/>
          <w:vertAlign w:val="superscript"/>
          <w:lang w:eastAsia="zh-HK"/>
        </w:rPr>
        <w:t xml:space="preserve">2+ </w:t>
      </w:r>
      <w:r w:rsidR="00AC4BEC" w:rsidRPr="00AB3887">
        <w:rPr>
          <w:rFonts w:ascii="Times New Roman" w:eastAsia="PMingLiU" w:hAnsi="Times New Roman" w:cs="Times New Roman"/>
          <w:spacing w:val="-2"/>
          <w:lang w:eastAsia="zh-HK"/>
        </w:rPr>
        <w:t xml:space="preserve">as a molecular photo-catalyst for </w:t>
      </w:r>
      <w:r w:rsidR="004E27C9" w:rsidRPr="00AB3887">
        <w:rPr>
          <w:rFonts w:ascii="Times New Roman" w:eastAsia="PMingLiU" w:hAnsi="Times New Roman" w:cs="Times New Roman"/>
          <w:spacing w:val="-2"/>
          <w:lang w:eastAsia="zh-HK"/>
        </w:rPr>
        <w:t>C-C bond formation via radical coupling [</w:t>
      </w:r>
      <w:r w:rsidR="004E27C9" w:rsidRPr="00AB3887">
        <w:rPr>
          <w:rFonts w:ascii="Times New Roman" w:eastAsia="PMingLiU" w:hAnsi="Times New Roman" w:cs="Times New Roman"/>
          <w:b/>
          <w:i/>
          <w:spacing w:val="-2"/>
          <w:lang w:eastAsia="zh-HK"/>
        </w:rPr>
        <w:t>J.</w:t>
      </w:r>
      <w:r w:rsidR="00AB3887">
        <w:rPr>
          <w:rFonts w:ascii="Times New Roman" w:eastAsia="PMingLiU" w:hAnsi="Times New Roman" w:cs="Times New Roman"/>
          <w:b/>
          <w:i/>
          <w:spacing w:val="-2"/>
          <w:lang w:eastAsia="zh-HK"/>
        </w:rPr>
        <w:t xml:space="preserve"> </w:t>
      </w:r>
      <w:r w:rsidR="004E27C9" w:rsidRPr="00AB3887">
        <w:rPr>
          <w:rFonts w:ascii="Times New Roman" w:eastAsia="PMingLiU" w:hAnsi="Times New Roman" w:cs="Times New Roman"/>
          <w:b/>
          <w:i/>
          <w:spacing w:val="-2"/>
          <w:lang w:eastAsia="zh-HK"/>
        </w:rPr>
        <w:t>Chem.</w:t>
      </w:r>
      <w:r w:rsidR="00AB3887">
        <w:rPr>
          <w:rFonts w:ascii="Times New Roman" w:eastAsia="PMingLiU" w:hAnsi="Times New Roman" w:cs="Times New Roman"/>
          <w:b/>
          <w:i/>
          <w:spacing w:val="-2"/>
          <w:lang w:eastAsia="zh-HK"/>
        </w:rPr>
        <w:t xml:space="preserve"> </w:t>
      </w:r>
      <w:r w:rsidR="004E27C9" w:rsidRPr="00AB3887">
        <w:rPr>
          <w:rFonts w:ascii="Times New Roman" w:eastAsia="PMingLiU" w:hAnsi="Times New Roman" w:cs="Times New Roman"/>
          <w:b/>
          <w:i/>
          <w:spacing w:val="-2"/>
          <w:lang w:eastAsia="zh-HK"/>
        </w:rPr>
        <w:t>Soc.</w:t>
      </w:r>
      <w:r w:rsidR="00AB3887">
        <w:rPr>
          <w:rFonts w:ascii="Times New Roman" w:eastAsia="PMingLiU" w:hAnsi="Times New Roman" w:cs="Times New Roman"/>
          <w:b/>
          <w:i/>
          <w:spacing w:val="-2"/>
          <w:lang w:eastAsia="zh-HK"/>
        </w:rPr>
        <w:t xml:space="preserve">, </w:t>
      </w:r>
      <w:r w:rsidR="004E27C9" w:rsidRPr="00AB3887">
        <w:rPr>
          <w:rFonts w:ascii="Times New Roman" w:eastAsia="PMingLiU" w:hAnsi="Times New Roman" w:cs="Times New Roman"/>
          <w:b/>
          <w:i/>
          <w:spacing w:val="-2"/>
          <w:lang w:eastAsia="zh-HK"/>
        </w:rPr>
        <w:t>Chem.</w:t>
      </w:r>
      <w:r w:rsidR="00AB3887">
        <w:rPr>
          <w:rFonts w:ascii="Times New Roman" w:eastAsia="PMingLiU" w:hAnsi="Times New Roman" w:cs="Times New Roman"/>
          <w:b/>
          <w:i/>
          <w:spacing w:val="-2"/>
          <w:lang w:eastAsia="zh-HK"/>
        </w:rPr>
        <w:t xml:space="preserve"> </w:t>
      </w:r>
      <w:r w:rsidR="004E27C9" w:rsidRPr="00AB3887">
        <w:rPr>
          <w:rFonts w:ascii="Times New Roman" w:eastAsia="PMingLiU" w:hAnsi="Times New Roman" w:cs="Times New Roman"/>
          <w:b/>
          <w:i/>
          <w:spacing w:val="-2"/>
          <w:lang w:eastAsia="zh-HK"/>
        </w:rPr>
        <w:t>Commun</w:t>
      </w:r>
      <w:r w:rsidR="00AB3887">
        <w:rPr>
          <w:rFonts w:ascii="Times New Roman" w:eastAsia="PMingLiU" w:hAnsi="Times New Roman" w:cs="Times New Roman"/>
          <w:b/>
          <w:spacing w:val="-2"/>
          <w:lang w:eastAsia="zh-HK"/>
        </w:rPr>
        <w:t xml:space="preserve">. </w:t>
      </w:r>
      <w:r w:rsidR="004E27C9" w:rsidRPr="00AB3887">
        <w:rPr>
          <w:rFonts w:ascii="Times New Roman" w:eastAsia="PMingLiU" w:hAnsi="Times New Roman" w:cs="Times New Roman"/>
          <w:b/>
          <w:spacing w:val="-2"/>
          <w:lang w:eastAsia="zh-HK"/>
        </w:rPr>
        <w:t xml:space="preserve">1989, 885-886; </w:t>
      </w:r>
      <w:r w:rsidR="004E27C9" w:rsidRPr="00AB3887">
        <w:rPr>
          <w:rFonts w:ascii="Times New Roman" w:eastAsia="PMingLiU" w:hAnsi="Times New Roman" w:cs="Times New Roman"/>
          <w:b/>
          <w:i/>
          <w:spacing w:val="-2"/>
          <w:lang w:eastAsia="zh-HK"/>
        </w:rPr>
        <w:t>J Chem Soc.</w:t>
      </w:r>
      <w:r w:rsidR="00AB3887">
        <w:rPr>
          <w:rFonts w:ascii="Times New Roman" w:eastAsia="PMingLiU" w:hAnsi="Times New Roman" w:cs="Times New Roman"/>
          <w:b/>
          <w:i/>
          <w:spacing w:val="-2"/>
          <w:lang w:eastAsia="zh-HK"/>
        </w:rPr>
        <w:t xml:space="preserve">, </w:t>
      </w:r>
      <w:r w:rsidR="004E27C9" w:rsidRPr="00AB3887">
        <w:rPr>
          <w:rFonts w:ascii="Times New Roman" w:eastAsia="PMingLiU" w:hAnsi="Times New Roman" w:cs="Times New Roman"/>
          <w:b/>
          <w:i/>
          <w:spacing w:val="-2"/>
          <w:lang w:eastAsia="zh-HK"/>
        </w:rPr>
        <w:t>Dalton Trans</w:t>
      </w:r>
      <w:r w:rsidR="00AB3887">
        <w:rPr>
          <w:rFonts w:ascii="Times New Roman" w:eastAsia="PMingLiU" w:hAnsi="Times New Roman" w:cs="Times New Roman"/>
          <w:b/>
          <w:spacing w:val="-2"/>
          <w:lang w:eastAsia="zh-HK"/>
        </w:rPr>
        <w:t>.</w:t>
      </w:r>
      <w:r w:rsidR="004E27C9" w:rsidRPr="00AB3887">
        <w:rPr>
          <w:rFonts w:ascii="Times New Roman" w:eastAsia="PMingLiU" w:hAnsi="Times New Roman" w:cs="Times New Roman"/>
          <w:b/>
          <w:spacing w:val="-2"/>
          <w:lang w:eastAsia="zh-HK"/>
        </w:rPr>
        <w:t xml:space="preserve"> 1990, 3215-3219]</w:t>
      </w:r>
      <w:r w:rsidR="004E27C9" w:rsidRPr="00AB3887">
        <w:rPr>
          <w:rFonts w:ascii="Times New Roman" w:eastAsia="PMingLiU" w:hAnsi="Times New Roman" w:cs="Times New Roman"/>
          <w:spacing w:val="-2"/>
          <w:lang w:eastAsia="zh-HK"/>
        </w:rPr>
        <w:t xml:space="preserve">; </w:t>
      </w:r>
      <w:r w:rsidRPr="00AB3887">
        <w:rPr>
          <w:rFonts w:ascii="Times New Roman" w:eastAsia="PMingLiU" w:hAnsi="Times New Roman" w:cs="Times New Roman"/>
          <w:spacing w:val="-2"/>
          <w:lang w:eastAsia="zh-HK"/>
        </w:rPr>
        <w:t>luminescent cyclometalated Pt(II) complexes as probes for proteins and nucleic acids as well as inhibitors of enzymes that are inv</w:t>
      </w:r>
      <w:r w:rsidR="00C7773B" w:rsidRPr="00AB3887">
        <w:rPr>
          <w:rFonts w:ascii="Times New Roman" w:eastAsia="PMingLiU" w:hAnsi="Times New Roman" w:cs="Times New Roman"/>
          <w:spacing w:val="-2"/>
          <w:lang w:eastAsia="zh-HK"/>
        </w:rPr>
        <w:t xml:space="preserve">olved in anti-cancer activities; </w:t>
      </w:r>
      <w:r w:rsidRPr="00AB3887">
        <w:rPr>
          <w:rFonts w:ascii="Times New Roman" w:eastAsia="PMingLiU" w:hAnsi="Times New Roman" w:cs="Times New Roman"/>
          <w:spacing w:val="-2"/>
          <w:lang w:eastAsia="zh-HK"/>
        </w:rPr>
        <w:t xml:space="preserve">highly robust phosphorescent </w:t>
      </w:r>
      <w:r w:rsidR="00D87839" w:rsidRPr="00AB3887">
        <w:rPr>
          <w:rFonts w:ascii="Times New Roman" w:eastAsia="PMingLiU" w:hAnsi="Times New Roman" w:cs="Times New Roman"/>
          <w:spacing w:val="-2"/>
          <w:lang w:eastAsia="zh-HK"/>
        </w:rPr>
        <w:t>Pt</w:t>
      </w:r>
      <w:r w:rsidR="00C7773B" w:rsidRPr="00AB3887">
        <w:rPr>
          <w:rFonts w:ascii="Times New Roman" w:eastAsia="PMingLiU" w:hAnsi="Times New Roman" w:cs="Times New Roman"/>
          <w:spacing w:val="-2"/>
          <w:lang w:eastAsia="zh-HK"/>
        </w:rPr>
        <w:t xml:space="preserve">(II) complexes as OLED emitters; </w:t>
      </w:r>
      <w:r w:rsidRPr="00AB3887">
        <w:rPr>
          <w:rFonts w:ascii="Times New Roman" w:eastAsia="PMingLiU" w:hAnsi="Times New Roman" w:cs="Times New Roman"/>
          <w:spacing w:val="-2"/>
          <w:lang w:eastAsia="zh-HK"/>
        </w:rPr>
        <w:t>functional nanostructured molecular materials and supramolecular polymers with optoelectronic applications self-assembled from phosph</w:t>
      </w:r>
      <w:r w:rsidR="00C7773B" w:rsidRPr="00AB3887">
        <w:rPr>
          <w:rFonts w:ascii="Times New Roman" w:eastAsia="PMingLiU" w:hAnsi="Times New Roman" w:cs="Times New Roman"/>
          <w:spacing w:val="-2"/>
          <w:lang w:eastAsia="zh-HK"/>
        </w:rPr>
        <w:t xml:space="preserve">orescent </w:t>
      </w:r>
      <w:r w:rsidR="00D87839" w:rsidRPr="00AB3887">
        <w:rPr>
          <w:rFonts w:ascii="Times New Roman" w:eastAsia="PMingLiU" w:hAnsi="Times New Roman" w:cs="Times New Roman"/>
          <w:spacing w:val="-2"/>
          <w:lang w:eastAsia="zh-HK"/>
        </w:rPr>
        <w:t>Pt</w:t>
      </w:r>
      <w:r w:rsidR="00C7773B" w:rsidRPr="00AB3887">
        <w:rPr>
          <w:rFonts w:ascii="Times New Roman" w:eastAsia="PMingLiU" w:hAnsi="Times New Roman" w:cs="Times New Roman"/>
          <w:spacing w:val="-2"/>
          <w:lang w:eastAsia="zh-HK"/>
        </w:rPr>
        <w:t>(II) complexes;</w:t>
      </w:r>
      <w:r w:rsidR="00800909" w:rsidRPr="00AB3887">
        <w:rPr>
          <w:rFonts w:ascii="Times New Roman" w:eastAsia="PMingLiU" w:hAnsi="Times New Roman" w:cs="Times New Roman"/>
          <w:spacing w:val="-2"/>
          <w:lang w:eastAsia="zh-HK"/>
        </w:rPr>
        <w:t xml:space="preserve"> pioneered the design of</w:t>
      </w:r>
      <w:r w:rsidR="00C7773B" w:rsidRPr="00AB3887">
        <w:rPr>
          <w:rFonts w:ascii="Times New Roman" w:eastAsia="PMingLiU" w:hAnsi="Times New Roman" w:cs="Times New Roman"/>
          <w:spacing w:val="-2"/>
          <w:lang w:eastAsia="zh-HK"/>
        </w:rPr>
        <w:t xml:space="preserve"> </w:t>
      </w:r>
      <w:r w:rsidRPr="00AB3887">
        <w:rPr>
          <w:rFonts w:ascii="Times New Roman" w:eastAsia="PMingLiU" w:hAnsi="Times New Roman" w:cs="Times New Roman"/>
          <w:spacing w:val="-2"/>
          <w:lang w:eastAsia="zh-HK"/>
        </w:rPr>
        <w:t xml:space="preserve">strongly phosphorescent </w:t>
      </w:r>
      <w:r w:rsidR="00800909" w:rsidRPr="00AB3887">
        <w:rPr>
          <w:rFonts w:ascii="Times New Roman" w:eastAsia="PMingLiU" w:hAnsi="Times New Roman" w:cs="Times New Roman"/>
          <w:spacing w:val="-2"/>
          <w:lang w:eastAsia="zh-HK"/>
        </w:rPr>
        <w:t>Pd(II)</w:t>
      </w:r>
      <w:r w:rsidRPr="00AB3887">
        <w:rPr>
          <w:rFonts w:ascii="Times New Roman" w:eastAsia="PMingLiU" w:hAnsi="Times New Roman" w:cs="Times New Roman"/>
          <w:spacing w:val="-2"/>
          <w:lang w:eastAsia="zh-HK"/>
        </w:rPr>
        <w:t xml:space="preserve"> complexes which are strongly emissive in the blue to green spectral region and with emission lifetimes over hundreds of microseconds in solutions under ambient conditions</w:t>
      </w:r>
      <w:r w:rsidR="00073AEF" w:rsidRPr="00AB3887">
        <w:rPr>
          <w:rFonts w:ascii="Times New Roman" w:eastAsia="PMingLiU" w:hAnsi="Times New Roman" w:cs="Times New Roman"/>
          <w:spacing w:val="-2"/>
          <w:lang w:eastAsia="zh-HK"/>
        </w:rPr>
        <w:t xml:space="preserve"> [</w:t>
      </w:r>
      <w:r w:rsidR="00073AEF" w:rsidRPr="00AB3887">
        <w:rPr>
          <w:rFonts w:ascii="Times New Roman" w:eastAsia="PMingLiU" w:hAnsi="Times New Roman" w:cs="Times New Roman"/>
          <w:i/>
          <w:spacing w:val="-2"/>
          <w:lang w:eastAsia="zh-HK"/>
        </w:rPr>
        <w:t>Chem Sci</w:t>
      </w:r>
      <w:r w:rsidR="00AB3887">
        <w:rPr>
          <w:rFonts w:ascii="Times New Roman" w:eastAsia="PMingLiU" w:hAnsi="Times New Roman" w:cs="Times New Roman"/>
          <w:spacing w:val="-2"/>
          <w:lang w:eastAsia="zh-HK"/>
        </w:rPr>
        <w:t>.</w:t>
      </w:r>
      <w:r w:rsidR="00073AEF" w:rsidRPr="00AB3887">
        <w:rPr>
          <w:rFonts w:ascii="Times New Roman" w:eastAsia="PMingLiU" w:hAnsi="Times New Roman" w:cs="Times New Roman"/>
          <w:spacing w:val="-2"/>
          <w:lang w:eastAsia="zh-HK"/>
        </w:rPr>
        <w:t xml:space="preserve"> 2016, </w:t>
      </w:r>
      <w:r w:rsidR="00073AEF" w:rsidRPr="00AB3887">
        <w:rPr>
          <w:rFonts w:ascii="Times New Roman" w:eastAsia="PMingLiU" w:hAnsi="Times New Roman" w:cs="Times New Roman"/>
          <w:b/>
          <w:spacing w:val="-2"/>
          <w:lang w:eastAsia="zh-HK"/>
        </w:rPr>
        <w:t>7</w:t>
      </w:r>
      <w:r w:rsidR="00073AEF" w:rsidRPr="00AB3887">
        <w:rPr>
          <w:rFonts w:ascii="Times New Roman" w:eastAsia="PMingLiU" w:hAnsi="Times New Roman" w:cs="Times New Roman"/>
          <w:spacing w:val="-2"/>
          <w:lang w:eastAsia="zh-HK"/>
        </w:rPr>
        <w:t xml:space="preserve">, 6083-6098] </w:t>
      </w:r>
      <w:r w:rsidR="00C7773B" w:rsidRPr="00AB3887">
        <w:rPr>
          <w:rFonts w:ascii="Times New Roman" w:eastAsia="PMingLiU" w:hAnsi="Times New Roman" w:cs="Times New Roman"/>
          <w:spacing w:val="-2"/>
          <w:lang w:eastAsia="zh-HK"/>
        </w:rPr>
        <w:t>;</w:t>
      </w:r>
      <w:r w:rsidRPr="00AB3887">
        <w:rPr>
          <w:rFonts w:ascii="Times New Roman" w:eastAsia="PMingLiU" w:hAnsi="Times New Roman" w:cs="Times New Roman"/>
          <w:spacing w:val="-2"/>
          <w:lang w:eastAsia="zh-HK"/>
        </w:rPr>
        <w:t xml:space="preserve"> phosphorescent </w:t>
      </w:r>
      <w:r w:rsidR="00D87839" w:rsidRPr="00AB3887">
        <w:rPr>
          <w:rFonts w:ascii="Times New Roman" w:eastAsia="PMingLiU" w:hAnsi="Times New Roman" w:cs="Times New Roman"/>
          <w:spacing w:val="-2"/>
          <w:lang w:eastAsia="zh-HK"/>
        </w:rPr>
        <w:t>Au</w:t>
      </w:r>
      <w:r w:rsidRPr="00AB3887">
        <w:rPr>
          <w:rFonts w:ascii="Times New Roman" w:eastAsia="PMingLiU" w:hAnsi="Times New Roman" w:cs="Times New Roman"/>
          <w:spacing w:val="-2"/>
          <w:lang w:eastAsia="zh-HK"/>
        </w:rPr>
        <w:t>(III) complexes which display emissive excited states with hundreds of microseconds as well as emission quantum yields over 50% in solutions at room temperature</w:t>
      </w:r>
      <w:r w:rsidR="00D87839" w:rsidRPr="00AB3887">
        <w:rPr>
          <w:rFonts w:ascii="Times New Roman" w:eastAsia="PMingLiU" w:hAnsi="Times New Roman" w:cs="Times New Roman"/>
          <w:spacing w:val="-2"/>
          <w:lang w:eastAsia="zh-HK"/>
        </w:rPr>
        <w:t>;</w:t>
      </w:r>
      <w:r w:rsidR="00DD21AE" w:rsidRPr="00AB3887">
        <w:rPr>
          <w:rFonts w:ascii="Times New Roman" w:eastAsia="PMingLiU" w:hAnsi="Times New Roman" w:cs="Times New Roman"/>
          <w:spacing w:val="-2"/>
          <w:lang w:eastAsia="zh-HK"/>
        </w:rPr>
        <w:t xml:space="preserve"> </w:t>
      </w:r>
      <w:r w:rsidR="00D87839" w:rsidRPr="00AB3887">
        <w:rPr>
          <w:rFonts w:ascii="Times New Roman" w:hAnsi="Times New Roman" w:cs="Times New Roman"/>
          <w:color w:val="000000"/>
          <w:spacing w:val="-2"/>
          <w:lang w:eastAsia="zh-HK"/>
        </w:rPr>
        <w:t>t</w:t>
      </w:r>
      <w:r w:rsidR="00DD21AE" w:rsidRPr="00AB3887">
        <w:rPr>
          <w:rFonts w:ascii="Times New Roman" w:hAnsi="Times New Roman" w:cs="Times New Roman"/>
          <w:color w:val="000000"/>
          <w:spacing w:val="-2"/>
          <w:lang w:eastAsia="zh-HK"/>
        </w:rPr>
        <w:t xml:space="preserve">etradentate </w:t>
      </w:r>
      <w:r w:rsidR="00D87839" w:rsidRPr="00AB3887">
        <w:rPr>
          <w:rFonts w:ascii="Times New Roman" w:hAnsi="Times New Roman" w:cs="Times New Roman"/>
          <w:color w:val="000000"/>
          <w:spacing w:val="-2"/>
          <w:lang w:eastAsia="zh-HK"/>
        </w:rPr>
        <w:t>Au</w:t>
      </w:r>
      <w:r w:rsidR="00DD21AE" w:rsidRPr="00AB3887">
        <w:rPr>
          <w:rFonts w:ascii="Times New Roman" w:hAnsi="Times New Roman" w:cs="Times New Roman"/>
          <w:color w:val="000000"/>
          <w:spacing w:val="-2"/>
          <w:lang w:eastAsia="zh-HK"/>
        </w:rPr>
        <w:t xml:space="preserve">(III) </w:t>
      </w:r>
      <w:r w:rsidR="00D87839" w:rsidRPr="00AB3887">
        <w:rPr>
          <w:rFonts w:ascii="Times New Roman" w:hAnsi="Times New Roman" w:cs="Times New Roman"/>
          <w:color w:val="000000"/>
          <w:spacing w:val="-2"/>
          <w:lang w:eastAsia="zh-HK"/>
        </w:rPr>
        <w:t>c</w:t>
      </w:r>
      <w:r w:rsidR="00DD21AE" w:rsidRPr="00AB3887">
        <w:rPr>
          <w:rFonts w:ascii="Times New Roman" w:hAnsi="Times New Roman" w:cs="Times New Roman"/>
          <w:color w:val="000000"/>
          <w:spacing w:val="-2"/>
          <w:lang w:eastAsia="zh-HK"/>
        </w:rPr>
        <w:t>omplexe</w:t>
      </w:r>
      <w:r w:rsidR="001C7FE2" w:rsidRPr="00AB3887">
        <w:rPr>
          <w:rFonts w:ascii="Times New Roman" w:hAnsi="Times New Roman" w:cs="Times New Roman"/>
          <w:color w:val="000000"/>
          <w:spacing w:val="-2"/>
          <w:lang w:eastAsia="zh-HK"/>
        </w:rPr>
        <w:t>s</w:t>
      </w:r>
      <w:r w:rsidR="00DD21AE" w:rsidRPr="00AB3887">
        <w:rPr>
          <w:rFonts w:ascii="Times New Roman" w:hAnsi="Times New Roman" w:cs="Times New Roman"/>
          <w:color w:val="000000"/>
          <w:spacing w:val="-2"/>
          <w:lang w:eastAsia="zh-HK"/>
        </w:rPr>
        <w:t xml:space="preserve"> as </w:t>
      </w:r>
      <w:r w:rsidR="001C7FE2" w:rsidRPr="00AB3887">
        <w:rPr>
          <w:rFonts w:ascii="Times New Roman" w:hAnsi="Times New Roman" w:cs="Times New Roman"/>
          <w:color w:val="000000"/>
          <w:spacing w:val="-2"/>
          <w:lang w:eastAsia="zh-HK"/>
        </w:rPr>
        <w:t>t</w:t>
      </w:r>
      <w:r w:rsidR="00DD21AE" w:rsidRPr="00AB3887">
        <w:rPr>
          <w:rFonts w:ascii="Times New Roman" w:hAnsi="Times New Roman" w:cs="Times New Roman"/>
          <w:color w:val="000000"/>
          <w:spacing w:val="-2"/>
          <w:lang w:eastAsia="zh-HK"/>
        </w:rPr>
        <w:t xml:space="preserve">hermally </w:t>
      </w:r>
      <w:r w:rsidR="001C7FE2" w:rsidRPr="00AB3887">
        <w:rPr>
          <w:rFonts w:ascii="Times New Roman" w:hAnsi="Times New Roman" w:cs="Times New Roman"/>
          <w:color w:val="000000"/>
          <w:spacing w:val="-2"/>
          <w:lang w:eastAsia="zh-HK"/>
        </w:rPr>
        <w:t>a</w:t>
      </w:r>
      <w:r w:rsidR="00DD21AE" w:rsidRPr="00AB3887">
        <w:rPr>
          <w:rFonts w:ascii="Times New Roman" w:hAnsi="Times New Roman" w:cs="Times New Roman"/>
          <w:color w:val="000000"/>
          <w:spacing w:val="-2"/>
          <w:lang w:eastAsia="zh-HK"/>
        </w:rPr>
        <w:t xml:space="preserve">ctivated </w:t>
      </w:r>
      <w:r w:rsidR="001C7FE2" w:rsidRPr="00AB3887">
        <w:rPr>
          <w:rFonts w:ascii="Times New Roman" w:hAnsi="Times New Roman" w:cs="Times New Roman"/>
          <w:color w:val="000000"/>
          <w:spacing w:val="-2"/>
          <w:lang w:eastAsia="zh-HK"/>
        </w:rPr>
        <w:t>d</w:t>
      </w:r>
      <w:r w:rsidR="00DD21AE" w:rsidRPr="00AB3887">
        <w:rPr>
          <w:rFonts w:ascii="Times New Roman" w:hAnsi="Times New Roman" w:cs="Times New Roman"/>
          <w:color w:val="000000"/>
          <w:spacing w:val="-2"/>
          <w:lang w:eastAsia="zh-HK"/>
        </w:rPr>
        <w:t xml:space="preserve">elayed </w:t>
      </w:r>
      <w:r w:rsidR="001C7FE2" w:rsidRPr="00AB3887">
        <w:rPr>
          <w:rFonts w:ascii="Times New Roman" w:hAnsi="Times New Roman" w:cs="Times New Roman"/>
          <w:color w:val="000000"/>
          <w:spacing w:val="-2"/>
          <w:lang w:eastAsia="zh-HK"/>
        </w:rPr>
        <w:t>f</w:t>
      </w:r>
      <w:r w:rsidR="00DD21AE" w:rsidRPr="00AB3887">
        <w:rPr>
          <w:rFonts w:ascii="Times New Roman" w:hAnsi="Times New Roman" w:cs="Times New Roman"/>
          <w:color w:val="000000"/>
          <w:spacing w:val="-2"/>
          <w:lang w:eastAsia="zh-HK"/>
        </w:rPr>
        <w:t xml:space="preserve">luorescence (TADF) </w:t>
      </w:r>
      <w:r w:rsidR="001C7FE2" w:rsidRPr="00AB3887">
        <w:rPr>
          <w:rFonts w:ascii="Times New Roman" w:hAnsi="Times New Roman" w:cs="Times New Roman"/>
          <w:color w:val="000000"/>
          <w:spacing w:val="-2"/>
          <w:lang w:eastAsia="zh-HK"/>
        </w:rPr>
        <w:t>emitters</w:t>
      </w:r>
      <w:r w:rsidR="00DD21AE" w:rsidRPr="00AB3887">
        <w:rPr>
          <w:rFonts w:ascii="Times New Roman" w:hAnsi="Times New Roman" w:cs="Times New Roman"/>
          <w:color w:val="000000"/>
          <w:spacing w:val="-2"/>
          <w:lang w:eastAsia="zh-HK"/>
        </w:rPr>
        <w:t xml:space="preserve"> </w:t>
      </w:r>
      <w:r w:rsidR="0024775E" w:rsidRPr="00AB3887">
        <w:rPr>
          <w:rFonts w:ascii="Times New Roman" w:hAnsi="Times New Roman" w:cs="Times New Roman"/>
          <w:color w:val="000000"/>
          <w:spacing w:val="-2"/>
          <w:lang w:eastAsia="zh-HK"/>
        </w:rPr>
        <w:t>for</w:t>
      </w:r>
      <w:r w:rsidR="00DD21AE" w:rsidRPr="00AB3887">
        <w:rPr>
          <w:rFonts w:ascii="Times New Roman" w:hAnsi="Times New Roman" w:cs="Times New Roman"/>
          <w:color w:val="000000"/>
          <w:spacing w:val="-2"/>
          <w:lang w:eastAsia="zh-HK"/>
        </w:rPr>
        <w:t xml:space="preserve"> </w:t>
      </w:r>
      <w:r w:rsidR="001C7FE2" w:rsidRPr="00AB3887">
        <w:rPr>
          <w:rFonts w:ascii="Times New Roman" w:hAnsi="Times New Roman" w:cs="Times New Roman"/>
          <w:color w:val="000000"/>
          <w:spacing w:val="-2"/>
          <w:lang w:eastAsia="zh-HK"/>
        </w:rPr>
        <w:t>h</w:t>
      </w:r>
      <w:r w:rsidR="00DD21AE" w:rsidRPr="00AB3887">
        <w:rPr>
          <w:rFonts w:ascii="Times New Roman" w:hAnsi="Times New Roman" w:cs="Times New Roman"/>
          <w:color w:val="000000"/>
          <w:spacing w:val="-2"/>
          <w:lang w:eastAsia="zh-HK"/>
        </w:rPr>
        <w:t>igh-</w:t>
      </w:r>
      <w:r w:rsidR="001C7FE2" w:rsidRPr="00AB3887">
        <w:rPr>
          <w:rFonts w:ascii="Times New Roman" w:hAnsi="Times New Roman" w:cs="Times New Roman"/>
          <w:color w:val="000000"/>
          <w:spacing w:val="-2"/>
          <w:lang w:eastAsia="zh-HK"/>
        </w:rPr>
        <w:t>p</w:t>
      </w:r>
      <w:r w:rsidR="00DD21AE" w:rsidRPr="00AB3887">
        <w:rPr>
          <w:rFonts w:ascii="Times New Roman" w:hAnsi="Times New Roman" w:cs="Times New Roman"/>
          <w:color w:val="000000"/>
          <w:spacing w:val="-2"/>
          <w:lang w:eastAsia="zh-HK"/>
        </w:rPr>
        <w:t xml:space="preserve">erformance OLEDs with </w:t>
      </w:r>
      <w:r w:rsidR="001C7FE2" w:rsidRPr="00AB3887">
        <w:rPr>
          <w:rFonts w:ascii="Times New Roman" w:hAnsi="Times New Roman" w:cs="Times New Roman"/>
          <w:color w:val="000000"/>
          <w:spacing w:val="-2"/>
          <w:lang w:eastAsia="zh-HK"/>
        </w:rPr>
        <w:t>l</w:t>
      </w:r>
      <w:r w:rsidR="00DD21AE" w:rsidRPr="00AB3887">
        <w:rPr>
          <w:rFonts w:ascii="Times New Roman" w:hAnsi="Times New Roman" w:cs="Times New Roman"/>
          <w:color w:val="000000"/>
          <w:spacing w:val="-2"/>
          <w:lang w:eastAsia="zh-HK"/>
        </w:rPr>
        <w:t xml:space="preserve">ong </w:t>
      </w:r>
      <w:r w:rsidR="001C7FE2" w:rsidRPr="00AB3887">
        <w:rPr>
          <w:rFonts w:ascii="Times New Roman" w:hAnsi="Times New Roman" w:cs="Times New Roman"/>
          <w:color w:val="000000"/>
          <w:spacing w:val="-2"/>
          <w:lang w:eastAsia="zh-HK"/>
        </w:rPr>
        <w:t>o</w:t>
      </w:r>
      <w:r w:rsidR="00DD21AE" w:rsidRPr="00AB3887">
        <w:rPr>
          <w:rFonts w:ascii="Times New Roman" w:hAnsi="Times New Roman" w:cs="Times New Roman"/>
          <w:color w:val="000000"/>
          <w:spacing w:val="-2"/>
          <w:lang w:eastAsia="zh-HK"/>
        </w:rPr>
        <w:t xml:space="preserve">perational </w:t>
      </w:r>
      <w:r w:rsidR="001C7FE2" w:rsidRPr="00AB3887">
        <w:rPr>
          <w:rFonts w:ascii="Times New Roman" w:hAnsi="Times New Roman" w:cs="Times New Roman"/>
          <w:color w:val="000000"/>
          <w:spacing w:val="-2"/>
          <w:lang w:eastAsia="zh-HK"/>
        </w:rPr>
        <w:t>l</w:t>
      </w:r>
      <w:r w:rsidR="00DD21AE" w:rsidRPr="00AB3887">
        <w:rPr>
          <w:rFonts w:ascii="Times New Roman" w:hAnsi="Times New Roman" w:cs="Times New Roman"/>
          <w:color w:val="000000"/>
          <w:spacing w:val="-2"/>
          <w:lang w:eastAsia="zh-HK"/>
        </w:rPr>
        <w:t>ifetime</w:t>
      </w:r>
      <w:r w:rsidR="001C7FE2"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 xml:space="preserve"> </w:t>
      </w:r>
      <w:r w:rsidR="001C7FE2" w:rsidRPr="00AB3887">
        <w:rPr>
          <w:rFonts w:ascii="Times New Roman" w:hAnsi="Times New Roman" w:cs="Times New Roman"/>
          <w:color w:val="000000"/>
          <w:spacing w:val="-2"/>
          <w:lang w:eastAsia="zh-HK"/>
        </w:rPr>
        <w:t>c</w:t>
      </w:r>
      <w:r w:rsidR="00DD21AE" w:rsidRPr="00AB3887">
        <w:rPr>
          <w:rFonts w:ascii="Times New Roman" w:hAnsi="Times New Roman" w:cs="Times New Roman"/>
          <w:color w:val="000000"/>
          <w:spacing w:val="-2"/>
          <w:lang w:eastAsia="zh-HK"/>
        </w:rPr>
        <w:t xml:space="preserve">ontrolled </w:t>
      </w:r>
      <w:r w:rsidR="001C7FE2" w:rsidRPr="00AB3887">
        <w:rPr>
          <w:rFonts w:ascii="Times New Roman" w:hAnsi="Times New Roman" w:cs="Times New Roman"/>
          <w:color w:val="000000"/>
          <w:spacing w:val="-2"/>
          <w:lang w:eastAsia="zh-HK"/>
        </w:rPr>
        <w:t>s</w:t>
      </w:r>
      <w:r w:rsidR="00DD21AE" w:rsidRPr="00AB3887">
        <w:rPr>
          <w:rFonts w:ascii="Times New Roman" w:hAnsi="Times New Roman" w:cs="Times New Roman"/>
          <w:color w:val="000000"/>
          <w:spacing w:val="-2"/>
          <w:lang w:eastAsia="zh-HK"/>
        </w:rPr>
        <w:t>ynthesis of Pd</w:t>
      </w:r>
      <w:r w:rsidR="001C7FE2"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II</w:t>
      </w:r>
      <w:r w:rsidR="001C7FE2"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 xml:space="preserve"> and Pt</w:t>
      </w:r>
      <w:r w:rsidR="001C7FE2"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II</w:t>
      </w:r>
      <w:r w:rsidR="001C7FE2"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 xml:space="preserve"> </w:t>
      </w:r>
      <w:r w:rsidR="001C7FE2" w:rsidRPr="00AB3887">
        <w:rPr>
          <w:rFonts w:ascii="Times New Roman" w:hAnsi="Times New Roman" w:cs="Times New Roman"/>
          <w:color w:val="000000"/>
          <w:spacing w:val="-2"/>
          <w:lang w:eastAsia="zh-HK"/>
        </w:rPr>
        <w:t>s</w:t>
      </w:r>
      <w:r w:rsidR="00DD21AE" w:rsidRPr="00AB3887">
        <w:rPr>
          <w:rFonts w:ascii="Times New Roman" w:hAnsi="Times New Roman" w:cs="Times New Roman"/>
          <w:color w:val="000000"/>
          <w:spacing w:val="-2"/>
          <w:lang w:eastAsia="zh-HK"/>
        </w:rPr>
        <w:t xml:space="preserve">upramolecular </w:t>
      </w:r>
      <w:r w:rsidR="001C7FE2" w:rsidRPr="00AB3887">
        <w:rPr>
          <w:rFonts w:ascii="Times New Roman" w:hAnsi="Times New Roman" w:cs="Times New Roman"/>
          <w:color w:val="000000"/>
          <w:spacing w:val="-2"/>
          <w:lang w:eastAsia="zh-HK"/>
        </w:rPr>
        <w:t>c</w:t>
      </w:r>
      <w:r w:rsidR="00DD21AE" w:rsidRPr="00AB3887">
        <w:rPr>
          <w:rFonts w:ascii="Times New Roman" w:hAnsi="Times New Roman" w:cs="Times New Roman"/>
          <w:color w:val="000000"/>
          <w:spacing w:val="-2"/>
          <w:lang w:eastAsia="zh-HK"/>
        </w:rPr>
        <w:t xml:space="preserve">opolymer with </w:t>
      </w:r>
      <w:r w:rsidR="001C7FE2" w:rsidRPr="00AB3887">
        <w:rPr>
          <w:rFonts w:ascii="Times New Roman" w:hAnsi="Times New Roman" w:cs="Times New Roman"/>
          <w:color w:val="000000"/>
          <w:spacing w:val="-2"/>
          <w:lang w:eastAsia="zh-HK"/>
        </w:rPr>
        <w:t>s</w:t>
      </w:r>
      <w:r w:rsidR="00DD21AE" w:rsidRPr="00AB3887">
        <w:rPr>
          <w:rFonts w:ascii="Times New Roman" w:hAnsi="Times New Roman" w:cs="Times New Roman"/>
          <w:color w:val="000000"/>
          <w:spacing w:val="-2"/>
          <w:lang w:eastAsia="zh-HK"/>
        </w:rPr>
        <w:t xml:space="preserve">equential </w:t>
      </w:r>
      <w:r w:rsidR="001C7FE2" w:rsidRPr="00AB3887">
        <w:rPr>
          <w:rFonts w:ascii="Times New Roman" w:hAnsi="Times New Roman" w:cs="Times New Roman"/>
          <w:color w:val="000000"/>
          <w:spacing w:val="-2"/>
          <w:lang w:eastAsia="zh-HK"/>
        </w:rPr>
        <w:t>m</w:t>
      </w:r>
      <w:r w:rsidR="00DD21AE" w:rsidRPr="00AB3887">
        <w:rPr>
          <w:rFonts w:ascii="Times New Roman" w:hAnsi="Times New Roman" w:cs="Times New Roman"/>
          <w:color w:val="000000"/>
          <w:spacing w:val="-2"/>
          <w:lang w:eastAsia="zh-HK"/>
        </w:rPr>
        <w:t>ulti</w:t>
      </w:r>
      <w:r w:rsidR="0052276E" w:rsidRPr="00AB3887">
        <w:rPr>
          <w:rFonts w:ascii="Times New Roman" w:hAnsi="Times New Roman" w:cs="Times New Roman"/>
          <w:color w:val="000000"/>
          <w:spacing w:val="-2"/>
          <w:lang w:eastAsia="zh-HK"/>
        </w:rPr>
        <w:t>-</w:t>
      </w:r>
      <w:r w:rsidR="00DD21AE" w:rsidRPr="00AB3887">
        <w:rPr>
          <w:rFonts w:ascii="Times New Roman" w:hAnsi="Times New Roman" w:cs="Times New Roman"/>
          <w:color w:val="000000"/>
          <w:spacing w:val="-2"/>
          <w:lang w:eastAsia="zh-HK"/>
        </w:rPr>
        <w:t xml:space="preserve">block and </w:t>
      </w:r>
      <w:r w:rsidR="001C7FE2" w:rsidRPr="00AB3887">
        <w:rPr>
          <w:rFonts w:ascii="Times New Roman" w:hAnsi="Times New Roman" w:cs="Times New Roman"/>
          <w:color w:val="000000"/>
          <w:spacing w:val="-2"/>
          <w:lang w:eastAsia="zh-HK"/>
        </w:rPr>
        <w:t>a</w:t>
      </w:r>
      <w:r w:rsidR="00DD21AE" w:rsidRPr="00AB3887">
        <w:rPr>
          <w:rFonts w:ascii="Times New Roman" w:hAnsi="Times New Roman" w:cs="Times New Roman"/>
          <w:color w:val="000000"/>
          <w:spacing w:val="-2"/>
          <w:lang w:eastAsia="zh-HK"/>
        </w:rPr>
        <w:t xml:space="preserve">mplified </w:t>
      </w:r>
      <w:r w:rsidR="001C7FE2" w:rsidRPr="00AB3887">
        <w:rPr>
          <w:rFonts w:ascii="Times New Roman" w:hAnsi="Times New Roman" w:cs="Times New Roman"/>
          <w:color w:val="000000"/>
          <w:spacing w:val="-2"/>
          <w:lang w:eastAsia="zh-HK"/>
        </w:rPr>
        <w:t>p</w:t>
      </w:r>
      <w:r w:rsidR="00DD21AE" w:rsidRPr="00AB3887">
        <w:rPr>
          <w:rFonts w:ascii="Times New Roman" w:hAnsi="Times New Roman" w:cs="Times New Roman"/>
          <w:color w:val="000000"/>
          <w:spacing w:val="-2"/>
          <w:lang w:eastAsia="zh-HK"/>
        </w:rPr>
        <w:t>hosphorescence</w:t>
      </w:r>
      <w:r w:rsidR="004E27C9" w:rsidRPr="00AB3887">
        <w:rPr>
          <w:rFonts w:ascii="Times New Roman" w:hAnsi="Times New Roman" w:cs="Times New Roman"/>
          <w:color w:val="000000"/>
          <w:spacing w:val="-2"/>
          <w:lang w:eastAsia="zh-HK"/>
        </w:rPr>
        <w:t xml:space="preserve">; </w:t>
      </w:r>
      <w:r w:rsidR="002C4101" w:rsidRPr="00AB3887">
        <w:rPr>
          <w:rFonts w:ascii="Times New Roman" w:hAnsi="Times New Roman" w:cs="Times New Roman"/>
          <w:color w:val="000000"/>
          <w:spacing w:val="-2"/>
          <w:lang w:eastAsia="zh-HK"/>
        </w:rPr>
        <w:t>counterion</w:t>
      </w:r>
      <w:r w:rsidR="004E27C9" w:rsidRPr="00AB3887">
        <w:rPr>
          <w:rFonts w:ascii="Times New Roman" w:hAnsi="Times New Roman" w:cs="Times New Roman"/>
          <w:color w:val="000000"/>
          <w:spacing w:val="-2"/>
          <w:lang w:eastAsia="zh-HK"/>
        </w:rPr>
        <w:t xml:space="preserve"> controlled supramolecular living polymerization of d</w:t>
      </w:r>
      <w:r w:rsidR="004E27C9" w:rsidRPr="00AB3887">
        <w:rPr>
          <w:rFonts w:ascii="Times New Roman" w:hAnsi="Times New Roman" w:cs="Times New Roman"/>
          <w:color w:val="000000"/>
          <w:spacing w:val="-2"/>
          <w:vertAlign w:val="superscript"/>
          <w:lang w:eastAsia="zh-HK"/>
        </w:rPr>
        <w:t>8</w:t>
      </w:r>
      <w:r w:rsidR="004E27C9" w:rsidRPr="00AB3887">
        <w:rPr>
          <w:rFonts w:ascii="Times New Roman" w:hAnsi="Times New Roman" w:cs="Times New Roman"/>
          <w:color w:val="000000"/>
          <w:spacing w:val="-2"/>
          <w:lang w:eastAsia="zh-HK"/>
        </w:rPr>
        <w:t xml:space="preserve"> metal complexes</w:t>
      </w:r>
      <w:r w:rsidR="00A84F94" w:rsidRPr="00AB3887">
        <w:rPr>
          <w:rFonts w:ascii="Times New Roman" w:hAnsi="Times New Roman" w:cs="Times New Roman"/>
          <w:color w:val="000000"/>
          <w:spacing w:val="-2"/>
          <w:lang w:eastAsia="zh-HK"/>
        </w:rPr>
        <w:t>.</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lastRenderedPageBreak/>
        <w:t>(v)</w:t>
      </w:r>
      <w:r w:rsidRPr="00AB3887">
        <w:rPr>
          <w:rFonts w:ascii="Times New Roman" w:eastAsia="PMingLiU" w:hAnsi="Times New Roman" w:cs="Times New Roman"/>
          <w:lang w:eastAsia="zh-HK"/>
        </w:rPr>
        <w:t xml:space="preserve"> </w:t>
      </w:r>
      <w:r w:rsidR="00A84F94" w:rsidRPr="00AB3887">
        <w:rPr>
          <w:rFonts w:ascii="Times New Roman" w:eastAsia="PMingLiU" w:hAnsi="Times New Roman" w:cs="Times New Roman"/>
          <w:lang w:eastAsia="zh-HK"/>
        </w:rPr>
        <w:t xml:space="preserve">Developed the first, efficient metal catalyzed </w:t>
      </w:r>
      <w:r w:rsidR="00B5001A" w:rsidRPr="00AB3887">
        <w:rPr>
          <w:rFonts w:ascii="Times New Roman" w:eastAsia="PMingLiU" w:hAnsi="Times New Roman" w:cs="Times New Roman"/>
          <w:lang w:eastAsia="zh-HK"/>
        </w:rPr>
        <w:t>a</w:t>
      </w:r>
      <w:r w:rsidR="00A84F94" w:rsidRPr="00AB3887">
        <w:rPr>
          <w:rFonts w:ascii="Times New Roman" w:eastAsia="PMingLiU" w:hAnsi="Times New Roman" w:cs="Times New Roman"/>
          <w:lang w:eastAsia="zh-HK"/>
        </w:rPr>
        <w:t>nti-Makovnikov Oxidation of Terminal Alkenes to Aldehydes without C=C bond cleavage via epoxidation-isomerization mechanism [</w:t>
      </w:r>
      <w:r w:rsidR="00A84F94" w:rsidRPr="00AB3887">
        <w:rPr>
          <w:rFonts w:ascii="Times New Roman" w:eastAsia="PMingLiU" w:hAnsi="Times New Roman" w:cs="Times New Roman"/>
          <w:i/>
          <w:lang w:eastAsia="zh-HK"/>
        </w:rPr>
        <w:t>Angew.Chem. Int. Ed</w:t>
      </w:r>
      <w:r w:rsidR="00AB3887">
        <w:rPr>
          <w:rFonts w:ascii="Times New Roman" w:eastAsia="PMingLiU" w:hAnsi="Times New Roman" w:cs="Times New Roman"/>
          <w:lang w:eastAsia="zh-HK"/>
        </w:rPr>
        <w:t>.</w:t>
      </w:r>
      <w:r w:rsidR="00A84F94" w:rsidRPr="00AB3887">
        <w:rPr>
          <w:rFonts w:ascii="Times New Roman" w:eastAsia="PMingLiU" w:hAnsi="Times New Roman" w:cs="Times New Roman"/>
          <w:lang w:eastAsia="zh-HK"/>
        </w:rPr>
        <w:t xml:space="preserve"> 2004, </w:t>
      </w:r>
      <w:r w:rsidR="00A84F94" w:rsidRPr="00AB3887">
        <w:rPr>
          <w:rFonts w:ascii="Times New Roman" w:eastAsia="PMingLiU" w:hAnsi="Times New Roman" w:cs="Times New Roman"/>
          <w:b/>
          <w:lang w:eastAsia="zh-HK"/>
        </w:rPr>
        <w:t>43</w:t>
      </w:r>
      <w:r w:rsidR="00A84F94" w:rsidRPr="00AB3887">
        <w:rPr>
          <w:rFonts w:ascii="Times New Roman" w:eastAsia="PMingLiU" w:hAnsi="Times New Roman" w:cs="Times New Roman"/>
          <w:lang w:eastAsia="zh-HK"/>
        </w:rPr>
        <w:t xml:space="preserve">, 4950-4954]. </w:t>
      </w:r>
      <w:r w:rsidRPr="00AB3887">
        <w:rPr>
          <w:rFonts w:ascii="Times New Roman" w:eastAsia="PMingLiU" w:hAnsi="Times New Roman" w:cs="Times New Roman"/>
          <w:lang w:eastAsia="zh-HK"/>
        </w:rPr>
        <w:t>Developed the first molecular catalyst for enantioselective oxygen atom transfer from dioxygen to organic molecules and for aerobic Wacker-type oxidation of terminal alkenes without the use of a co-re</w:t>
      </w:r>
      <w:r w:rsidR="00A84F94" w:rsidRPr="00AB3887">
        <w:rPr>
          <w:rFonts w:ascii="Times New Roman" w:eastAsia="PMingLiU" w:hAnsi="Times New Roman" w:cs="Times New Roman"/>
          <w:lang w:eastAsia="zh-HK"/>
        </w:rPr>
        <w:t>ductant</w:t>
      </w:r>
      <w:r w:rsidRPr="00AB3887">
        <w:rPr>
          <w:rFonts w:ascii="Times New Roman" w:eastAsia="PMingLiU" w:hAnsi="Times New Roman" w:cs="Times New Roman"/>
          <w:lang w:eastAsia="zh-HK"/>
        </w:rPr>
        <w:t xml:space="preserve">. </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(vi)</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spacing w:val="-3"/>
          <w:lang w:eastAsia="zh-HK"/>
        </w:rPr>
        <w:t>Pioneered the synthesis, structural and reactivity studies of reactive metal-oxo, -tosylimido, and -biscarbene complexes and developed structurally characterized non-OsO</w:t>
      </w:r>
      <w:r w:rsidRPr="00AB3887">
        <w:rPr>
          <w:rFonts w:ascii="Times New Roman" w:eastAsia="PMingLiU" w:hAnsi="Times New Roman" w:cs="Times New Roman"/>
          <w:spacing w:val="-3"/>
          <w:vertAlign w:val="subscript"/>
          <w:lang w:eastAsia="zh-HK"/>
        </w:rPr>
        <w:t>4</w:t>
      </w:r>
      <w:r w:rsidRPr="00AB3887">
        <w:rPr>
          <w:rFonts w:ascii="Times New Roman" w:eastAsia="PMingLiU" w:hAnsi="Times New Roman" w:cs="Times New Roman"/>
          <w:spacing w:val="-3"/>
          <w:lang w:eastAsia="zh-HK"/>
        </w:rPr>
        <w:t xml:space="preserve"> metal-oxo complexes capable of converting alkenes to </w:t>
      </w:r>
      <w:r w:rsidRPr="00AB3887">
        <w:rPr>
          <w:rFonts w:ascii="Times New Roman" w:eastAsia="PMingLiU" w:hAnsi="Times New Roman" w:cs="Times New Roman"/>
          <w:i/>
          <w:iCs/>
          <w:spacing w:val="-3"/>
          <w:lang w:eastAsia="zh-HK"/>
        </w:rPr>
        <w:t>cis</w:t>
      </w:r>
      <w:r w:rsidR="00365E5B" w:rsidRPr="00AB3887">
        <w:rPr>
          <w:rFonts w:ascii="Times New Roman" w:eastAsia="PMingLiU" w:hAnsi="Times New Roman" w:cs="Times New Roman"/>
          <w:spacing w:val="-3"/>
          <w:lang w:eastAsia="zh-HK"/>
        </w:rPr>
        <w:t xml:space="preserve">-diols and structurally characterized </w:t>
      </w:r>
      <w:r w:rsidR="00365E5B" w:rsidRPr="00AB3887">
        <w:rPr>
          <w:rFonts w:ascii="Times New Roman" w:hAnsi="Times New Roman" w:cs="Times New Roman"/>
          <w:spacing w:val="-3"/>
        </w:rPr>
        <w:t xml:space="preserve">metal quinoid carbene complexes that undergo dual carbene transfer and hydrogen atom transfer reactivity. Provided spectroscopic and computational evidence for highly important reactive intermediates in metal-catalyzed atom/group transfer reactions including </w:t>
      </w:r>
      <w:r w:rsidR="00365E5B" w:rsidRPr="00AB3887">
        <w:rPr>
          <w:rFonts w:ascii="Times New Roman" w:hAnsi="Times New Roman" w:cs="Times New Roman"/>
          <w:color w:val="000000"/>
          <w:spacing w:val="-3"/>
          <w:lang w:val="de-DE" w:eastAsia="zh-HK"/>
        </w:rPr>
        <w:t>q</w:t>
      </w:r>
      <w:r w:rsidR="00DD21AE" w:rsidRPr="00AB3887">
        <w:rPr>
          <w:rFonts w:ascii="Times New Roman" w:hAnsi="Times New Roman" w:cs="Times New Roman"/>
          <w:color w:val="000000"/>
          <w:spacing w:val="-3"/>
          <w:lang w:val="de-DE" w:eastAsia="zh-HK"/>
        </w:rPr>
        <w:t>uinquepyrine-</w:t>
      </w:r>
      <w:r w:rsidR="00E83145" w:rsidRPr="00AB3887">
        <w:rPr>
          <w:rFonts w:ascii="Times New Roman" w:hAnsi="Times New Roman" w:cs="Times New Roman"/>
          <w:color w:val="000000"/>
          <w:spacing w:val="-3"/>
          <w:lang w:val="de-DE" w:eastAsia="zh-HK"/>
        </w:rPr>
        <w:t>s</w:t>
      </w:r>
      <w:r w:rsidR="00DD21AE" w:rsidRPr="00AB3887">
        <w:rPr>
          <w:rFonts w:ascii="Times New Roman" w:hAnsi="Times New Roman" w:cs="Times New Roman"/>
          <w:color w:val="000000"/>
          <w:spacing w:val="-3"/>
          <w:lang w:val="de-DE" w:eastAsia="zh-HK"/>
        </w:rPr>
        <w:t xml:space="preserve">upported </w:t>
      </w:r>
      <w:r w:rsidR="00E83145" w:rsidRPr="00AB3887">
        <w:rPr>
          <w:rFonts w:ascii="Times New Roman" w:hAnsi="Times New Roman" w:cs="Times New Roman"/>
          <w:color w:val="000000"/>
          <w:spacing w:val="-3"/>
          <w:lang w:val="de-DE" w:eastAsia="zh-HK"/>
        </w:rPr>
        <w:t>i</w:t>
      </w:r>
      <w:r w:rsidR="00DD21AE" w:rsidRPr="00AB3887">
        <w:rPr>
          <w:rFonts w:ascii="Times New Roman" w:hAnsi="Times New Roman" w:cs="Times New Roman"/>
          <w:color w:val="000000"/>
          <w:spacing w:val="-3"/>
          <w:lang w:val="de-DE" w:eastAsia="zh-HK"/>
        </w:rPr>
        <w:t>ron-</w:t>
      </w:r>
      <w:r w:rsidR="00E83145" w:rsidRPr="00AB3887">
        <w:rPr>
          <w:rFonts w:ascii="Times New Roman" w:hAnsi="Times New Roman" w:cs="Times New Roman"/>
          <w:color w:val="000000"/>
          <w:spacing w:val="-3"/>
          <w:lang w:val="de-DE" w:eastAsia="zh-HK"/>
        </w:rPr>
        <w:t>i</w:t>
      </w:r>
      <w:r w:rsidR="00DD21AE" w:rsidRPr="00AB3887">
        <w:rPr>
          <w:rFonts w:ascii="Times New Roman" w:hAnsi="Times New Roman" w:cs="Times New Roman"/>
          <w:color w:val="000000"/>
          <w:spacing w:val="-3"/>
          <w:lang w:val="de-DE" w:eastAsia="zh-HK"/>
        </w:rPr>
        <w:t>mide/</w:t>
      </w:r>
      <w:r w:rsidR="00E83145" w:rsidRPr="00AB3887">
        <w:rPr>
          <w:rFonts w:ascii="Times New Roman" w:hAnsi="Times New Roman" w:cs="Times New Roman"/>
          <w:color w:val="000000"/>
          <w:spacing w:val="-3"/>
          <w:lang w:val="de-DE" w:eastAsia="zh-HK"/>
        </w:rPr>
        <w:t>n</w:t>
      </w:r>
      <w:r w:rsidR="00DD21AE" w:rsidRPr="00AB3887">
        <w:rPr>
          <w:rFonts w:ascii="Times New Roman" w:hAnsi="Times New Roman" w:cs="Times New Roman"/>
          <w:color w:val="000000"/>
          <w:spacing w:val="-3"/>
          <w:lang w:val="de-DE" w:eastAsia="zh-HK"/>
        </w:rPr>
        <w:t xml:space="preserve">itrene </w:t>
      </w:r>
      <w:r w:rsidR="00E83145" w:rsidRPr="00AB3887">
        <w:rPr>
          <w:rFonts w:ascii="Times New Roman" w:hAnsi="Times New Roman" w:cs="Times New Roman"/>
          <w:color w:val="000000"/>
          <w:spacing w:val="-3"/>
          <w:lang w:val="de-DE" w:eastAsia="zh-HK"/>
        </w:rPr>
        <w:t>species and</w:t>
      </w:r>
      <w:r w:rsidR="00DD21AE" w:rsidRPr="00AB3887">
        <w:rPr>
          <w:rFonts w:ascii="Times New Roman" w:hAnsi="Times New Roman" w:cs="Times New Roman"/>
          <w:color w:val="000000"/>
          <w:spacing w:val="-3"/>
          <w:lang w:val="de-DE" w:eastAsia="zh-HK"/>
        </w:rPr>
        <w:t xml:space="preserve"> </w:t>
      </w:r>
      <w:r w:rsidR="00E83145" w:rsidRPr="00AB3887">
        <w:rPr>
          <w:rFonts w:ascii="Times New Roman" w:hAnsi="Times New Roman" w:cs="Times New Roman"/>
          <w:color w:val="000000"/>
          <w:spacing w:val="-3"/>
          <w:lang w:val="de-DE" w:eastAsia="zh-HK"/>
        </w:rPr>
        <w:t xml:space="preserve">porphyrin-supported </w:t>
      </w:r>
      <w:r w:rsidR="00DD21AE" w:rsidRPr="00AB3887">
        <w:rPr>
          <w:rFonts w:ascii="Times New Roman" w:hAnsi="Times New Roman" w:cs="Times New Roman"/>
          <w:spacing w:val="-3"/>
        </w:rPr>
        <w:t>Ru</w:t>
      </w:r>
      <w:r w:rsidR="00E83145" w:rsidRPr="00AB3887">
        <w:rPr>
          <w:rFonts w:ascii="Times New Roman" w:hAnsi="Times New Roman" w:cs="Times New Roman"/>
          <w:spacing w:val="-3"/>
        </w:rPr>
        <w:t>(</w:t>
      </w:r>
      <w:r w:rsidR="00FD4D0E" w:rsidRPr="00AB3887">
        <w:rPr>
          <w:rFonts w:ascii="Times New Roman" w:hAnsi="Times New Roman" w:cs="Times New Roman"/>
          <w:spacing w:val="-3"/>
        </w:rPr>
        <w:t>V</w:t>
      </w:r>
      <w:r w:rsidR="00E83145" w:rsidRPr="00AB3887">
        <w:rPr>
          <w:rFonts w:ascii="Times New Roman" w:hAnsi="Times New Roman" w:cs="Times New Roman"/>
          <w:spacing w:val="-3"/>
        </w:rPr>
        <w:t>)-oxo</w:t>
      </w:r>
      <w:r w:rsidR="00800909" w:rsidRPr="00AB3887">
        <w:rPr>
          <w:rFonts w:ascii="Times New Roman" w:hAnsi="Times New Roman" w:cs="Times New Roman"/>
          <w:spacing w:val="-3"/>
        </w:rPr>
        <w:t>/imido</w:t>
      </w:r>
      <w:r w:rsidR="00E83145" w:rsidRPr="00AB3887">
        <w:rPr>
          <w:rFonts w:ascii="Times New Roman" w:hAnsi="Times New Roman" w:cs="Times New Roman"/>
          <w:spacing w:val="-3"/>
        </w:rPr>
        <w:t xml:space="preserve"> species.</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(vii)</w:t>
      </w:r>
      <w:r w:rsidRPr="00AB3887">
        <w:rPr>
          <w:rFonts w:ascii="Times New Roman" w:eastAsia="PMingLiU" w:hAnsi="Times New Roman" w:cs="Times New Roman"/>
          <w:lang w:eastAsia="zh-HK"/>
        </w:rPr>
        <w:t xml:space="preserve"> Developed a variety of highly selective metalloporphyrin-catalyzed oxygen atom and imido and carbene group transfer reactions as useful tools </w:t>
      </w:r>
      <w:r w:rsidR="00E83145" w:rsidRPr="00AB3887">
        <w:rPr>
          <w:rFonts w:ascii="Times New Roman" w:eastAsia="PMingLiU" w:hAnsi="Times New Roman" w:cs="Times New Roman"/>
          <w:lang w:eastAsia="zh-HK"/>
        </w:rPr>
        <w:t>for practical organic synthesis, and also</w:t>
      </w:r>
      <w:r w:rsidR="00B930B9" w:rsidRPr="00AB3887">
        <w:rPr>
          <w:rFonts w:ascii="Times New Roman" w:eastAsia="PMingLiU" w:hAnsi="Times New Roman" w:cs="Times New Roman"/>
          <w:lang w:eastAsia="zh-HK"/>
        </w:rPr>
        <w:t xml:space="preserve"> new N4 ligand systems for</w:t>
      </w:r>
      <w:r w:rsidRPr="00AB3887">
        <w:rPr>
          <w:rFonts w:ascii="Times New Roman" w:eastAsia="PMingLiU" w:hAnsi="Times New Roman" w:cs="Times New Roman"/>
          <w:lang w:eastAsia="zh-HK"/>
        </w:rPr>
        <w:t xml:space="preserve"> </w:t>
      </w:r>
      <w:r w:rsidR="00800909" w:rsidRPr="00AB3887">
        <w:rPr>
          <w:rFonts w:ascii="Times New Roman" w:eastAsia="PMingLiU" w:hAnsi="Times New Roman" w:cs="Times New Roman"/>
          <w:lang w:eastAsia="zh-HK"/>
        </w:rPr>
        <w:t xml:space="preserve">practical </w:t>
      </w:r>
      <w:r w:rsidR="00E83145" w:rsidRPr="00AB3887">
        <w:rPr>
          <w:rFonts w:ascii="Times New Roman" w:hAnsi="Times New Roman" w:cs="Times New Roman"/>
        </w:rPr>
        <w:t>i</w:t>
      </w:r>
      <w:r w:rsidR="00DD21AE" w:rsidRPr="00AB3887">
        <w:rPr>
          <w:rFonts w:ascii="Times New Roman" w:hAnsi="Times New Roman" w:cs="Times New Roman"/>
        </w:rPr>
        <w:t>ron-</w:t>
      </w:r>
      <w:r w:rsidR="00E83145" w:rsidRPr="00AB3887">
        <w:rPr>
          <w:rFonts w:ascii="Times New Roman" w:hAnsi="Times New Roman" w:cs="Times New Roman"/>
        </w:rPr>
        <w:t>c</w:t>
      </w:r>
      <w:r w:rsidR="00DD21AE" w:rsidRPr="00AB3887">
        <w:rPr>
          <w:rFonts w:ascii="Times New Roman" w:hAnsi="Times New Roman" w:cs="Times New Roman"/>
        </w:rPr>
        <w:t xml:space="preserve">atalyzed </w:t>
      </w:r>
      <w:r w:rsidR="00E83145" w:rsidRPr="00AB3887">
        <w:rPr>
          <w:rFonts w:ascii="Times New Roman" w:hAnsi="Times New Roman" w:cs="Times New Roman"/>
        </w:rPr>
        <w:t>h</w:t>
      </w:r>
      <w:r w:rsidR="00DD21AE" w:rsidRPr="00AB3887">
        <w:rPr>
          <w:rFonts w:ascii="Times New Roman" w:hAnsi="Times New Roman" w:cs="Times New Roman"/>
        </w:rPr>
        <w:t xml:space="preserve">ighly </w:t>
      </w:r>
      <w:r w:rsidR="00E83145" w:rsidRPr="00AB3887">
        <w:rPr>
          <w:rFonts w:ascii="Times New Roman" w:hAnsi="Times New Roman" w:cs="Times New Roman"/>
        </w:rPr>
        <w:t>e</w:t>
      </w:r>
      <w:r w:rsidR="00DD21AE" w:rsidRPr="00AB3887">
        <w:rPr>
          <w:rFonts w:ascii="Times New Roman" w:hAnsi="Times New Roman" w:cs="Times New Roman"/>
        </w:rPr>
        <w:t xml:space="preserve">nantioselective </w:t>
      </w:r>
      <w:r w:rsidR="00DD21AE" w:rsidRPr="00AB3887">
        <w:rPr>
          <w:rFonts w:ascii="Times New Roman" w:hAnsi="Times New Roman" w:cs="Times New Roman"/>
          <w:i/>
        </w:rPr>
        <w:t>cis</w:t>
      </w:r>
      <w:r w:rsidR="00DD21AE" w:rsidRPr="00AB3887">
        <w:rPr>
          <w:rFonts w:ascii="Times New Roman" w:hAnsi="Times New Roman" w:cs="Times New Roman"/>
        </w:rPr>
        <w:t>-</w:t>
      </w:r>
      <w:r w:rsidR="00E83145" w:rsidRPr="00AB3887">
        <w:rPr>
          <w:rFonts w:ascii="Times New Roman" w:hAnsi="Times New Roman" w:cs="Times New Roman"/>
        </w:rPr>
        <w:t>d</w:t>
      </w:r>
      <w:r w:rsidR="00DD21AE" w:rsidRPr="00AB3887">
        <w:rPr>
          <w:rFonts w:ascii="Times New Roman" w:hAnsi="Times New Roman" w:cs="Times New Roman"/>
        </w:rPr>
        <w:t xml:space="preserve">ihydroxylation </w:t>
      </w:r>
      <w:r w:rsidR="00E83145" w:rsidRPr="00AB3887">
        <w:rPr>
          <w:rFonts w:ascii="Times New Roman" w:hAnsi="Times New Roman" w:cs="Times New Roman"/>
        </w:rPr>
        <w:t xml:space="preserve">(AD) </w:t>
      </w:r>
      <w:r w:rsidR="00DD21AE" w:rsidRPr="00AB3887">
        <w:rPr>
          <w:rFonts w:ascii="Times New Roman" w:hAnsi="Times New Roman" w:cs="Times New Roman"/>
        </w:rPr>
        <w:t xml:space="preserve">of </w:t>
      </w:r>
      <w:r w:rsidR="00E83145" w:rsidRPr="00AB3887">
        <w:rPr>
          <w:rFonts w:ascii="Times New Roman" w:hAnsi="Times New Roman" w:cs="Times New Roman"/>
        </w:rPr>
        <w:t>alkenes, including t</w:t>
      </w:r>
      <w:r w:rsidR="00DD21AE" w:rsidRPr="00AB3887">
        <w:rPr>
          <w:rFonts w:ascii="Times New Roman" w:hAnsi="Times New Roman" w:cs="Times New Roman"/>
        </w:rPr>
        <w:t xml:space="preserve">risubstituted </w:t>
      </w:r>
      <w:r w:rsidR="00E83145" w:rsidRPr="00AB3887">
        <w:rPr>
          <w:rFonts w:ascii="Times New Roman" w:hAnsi="Times New Roman" w:cs="Times New Roman"/>
        </w:rPr>
        <w:t>a</w:t>
      </w:r>
      <w:r w:rsidR="00DD21AE" w:rsidRPr="00AB3887">
        <w:rPr>
          <w:rFonts w:ascii="Times New Roman" w:hAnsi="Times New Roman" w:cs="Times New Roman"/>
        </w:rPr>
        <w:t>lkenes</w:t>
      </w:r>
      <w:r w:rsidR="00E83145" w:rsidRPr="00AB3887">
        <w:rPr>
          <w:rFonts w:ascii="Times New Roman" w:hAnsi="Times New Roman" w:cs="Times New Roman"/>
        </w:rPr>
        <w:t>,</w:t>
      </w:r>
      <w:r w:rsidR="00DD21AE" w:rsidRPr="00AB3887">
        <w:rPr>
          <w:rFonts w:ascii="Times New Roman" w:hAnsi="Times New Roman" w:cs="Times New Roman"/>
        </w:rPr>
        <w:t xml:space="preserve"> with </w:t>
      </w:r>
      <w:r w:rsidR="00E83145" w:rsidRPr="00AB3887">
        <w:rPr>
          <w:rFonts w:ascii="Times New Roman" w:hAnsi="Times New Roman" w:cs="Times New Roman"/>
        </w:rPr>
        <w:t>a</w:t>
      </w:r>
      <w:r w:rsidR="00DD21AE" w:rsidRPr="00AB3887">
        <w:rPr>
          <w:rFonts w:ascii="Times New Roman" w:hAnsi="Times New Roman" w:cs="Times New Roman"/>
        </w:rPr>
        <w:t>queous H</w:t>
      </w:r>
      <w:r w:rsidR="00DD21AE" w:rsidRPr="00AB3887">
        <w:rPr>
          <w:rFonts w:ascii="Times New Roman" w:hAnsi="Times New Roman" w:cs="Times New Roman"/>
          <w:vertAlign w:val="subscript"/>
        </w:rPr>
        <w:t>2</w:t>
      </w:r>
      <w:r w:rsidR="00DD21AE" w:rsidRPr="00AB3887">
        <w:rPr>
          <w:rFonts w:ascii="Times New Roman" w:hAnsi="Times New Roman" w:cs="Times New Roman"/>
        </w:rPr>
        <w:t>O</w:t>
      </w:r>
      <w:r w:rsidR="00DD21AE" w:rsidRPr="00AB3887">
        <w:rPr>
          <w:rFonts w:ascii="Times New Roman" w:hAnsi="Times New Roman" w:cs="Times New Roman"/>
          <w:vertAlign w:val="subscript"/>
        </w:rPr>
        <w:t>2</w:t>
      </w:r>
      <w:r w:rsidR="00E83145" w:rsidRPr="00AB3887">
        <w:rPr>
          <w:rFonts w:ascii="Times New Roman" w:hAnsi="Times New Roman" w:cs="Times New Roman"/>
        </w:rPr>
        <w:t xml:space="preserve"> as green alternative/complement for Sharpless </w:t>
      </w:r>
      <w:r w:rsidR="001E2881" w:rsidRPr="00AB3887">
        <w:rPr>
          <w:rFonts w:ascii="Times New Roman" w:hAnsi="Times New Roman" w:cs="Times New Roman"/>
        </w:rPr>
        <w:t>OsO</w:t>
      </w:r>
      <w:r w:rsidR="001E2881" w:rsidRPr="00AB3887">
        <w:rPr>
          <w:rFonts w:ascii="Times New Roman" w:hAnsi="Times New Roman" w:cs="Times New Roman"/>
          <w:vertAlign w:val="subscript"/>
        </w:rPr>
        <w:t>4</w:t>
      </w:r>
      <w:r w:rsidR="001E2881" w:rsidRPr="00AB3887">
        <w:rPr>
          <w:rFonts w:ascii="Times New Roman" w:hAnsi="Times New Roman" w:cs="Times New Roman"/>
        </w:rPr>
        <w:t xml:space="preserve">-based </w:t>
      </w:r>
      <w:r w:rsidR="00E83145" w:rsidRPr="00AB3887">
        <w:rPr>
          <w:rFonts w:ascii="Times New Roman" w:hAnsi="Times New Roman" w:cs="Times New Roman"/>
        </w:rPr>
        <w:t>AD reagents</w:t>
      </w:r>
      <w:r w:rsidR="00800909" w:rsidRPr="00AB3887">
        <w:rPr>
          <w:rFonts w:ascii="Times New Roman" w:hAnsi="Times New Roman" w:cs="Times New Roman"/>
        </w:rPr>
        <w:t xml:space="preserve"> with broad substrate scope</w:t>
      </w:r>
      <w:r w:rsidR="00E83145" w:rsidRPr="00AB3887">
        <w:rPr>
          <w:rFonts w:ascii="Times New Roman" w:hAnsi="Times New Roman" w:cs="Times New Roman"/>
        </w:rPr>
        <w:t xml:space="preserve">. </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(viii)</w:t>
      </w:r>
      <w:r w:rsidRPr="00AB3887">
        <w:rPr>
          <w:rFonts w:ascii="Times New Roman" w:eastAsia="PMingLiU" w:hAnsi="Times New Roman" w:cs="Times New Roman"/>
          <w:lang w:eastAsia="zh-HK"/>
        </w:rPr>
        <w:t xml:space="preserve"> Accomplished highly selective functionalization of primary C−H bonds and highly enantioselective functionalization of secondary C−H bonds of saturated hydrocarbons with practical interest through metal-catalyzed carbene/nitrene insertion into unactivated C−H bonds. Pioneered the development of </w:t>
      </w:r>
      <w:r w:rsidR="00B01770" w:rsidRPr="00AB3887">
        <w:rPr>
          <w:rFonts w:ascii="Times New Roman" w:eastAsia="PMingLiU" w:hAnsi="Times New Roman" w:cs="Times New Roman"/>
          <w:lang w:eastAsia="zh-HK"/>
        </w:rPr>
        <w:t>metalloporphyrin</w:t>
      </w:r>
      <w:r w:rsidR="004042E7" w:rsidRPr="00AB3887">
        <w:rPr>
          <w:rFonts w:ascii="Times New Roman" w:eastAsia="PMingLiU" w:hAnsi="Times New Roman" w:cs="Times New Roman"/>
          <w:lang w:eastAsia="zh-HK"/>
        </w:rPr>
        <w:t>-</w:t>
      </w:r>
      <w:r w:rsidRPr="00AB3887">
        <w:rPr>
          <w:rFonts w:ascii="Times New Roman" w:eastAsia="PMingLiU" w:hAnsi="Times New Roman" w:cs="Times New Roman"/>
          <w:lang w:eastAsia="zh-HK"/>
        </w:rPr>
        <w:t>catalyzed alkyl carbene and aliphatic nitrene transfer and insertion reactions</w:t>
      </w:r>
      <w:r w:rsidR="00B01770" w:rsidRPr="00AB3887">
        <w:rPr>
          <w:rFonts w:ascii="Times New Roman" w:eastAsia="PMingLiU" w:hAnsi="Times New Roman" w:cs="Times New Roman"/>
          <w:lang w:eastAsia="zh-HK"/>
        </w:rPr>
        <w:t xml:space="preserve"> [</w:t>
      </w:r>
      <w:r w:rsidR="00B01770" w:rsidRPr="00AB3887">
        <w:rPr>
          <w:rFonts w:ascii="Times New Roman" w:eastAsia="PMingLiU" w:hAnsi="Times New Roman" w:cs="Times New Roman"/>
          <w:i/>
          <w:lang w:eastAsia="zh-HK"/>
        </w:rPr>
        <w:t>Angew</w:t>
      </w:r>
      <w:r w:rsidR="00AB3887">
        <w:rPr>
          <w:rFonts w:ascii="Times New Roman" w:eastAsia="PMingLiU" w:hAnsi="Times New Roman" w:cs="Times New Roman"/>
          <w:i/>
          <w:lang w:eastAsia="zh-HK"/>
        </w:rPr>
        <w:t>.</w:t>
      </w:r>
      <w:r w:rsidR="00B01770" w:rsidRPr="00AB3887">
        <w:rPr>
          <w:rFonts w:ascii="Times New Roman" w:eastAsia="PMingLiU" w:hAnsi="Times New Roman" w:cs="Times New Roman"/>
          <w:i/>
          <w:lang w:eastAsia="zh-HK"/>
        </w:rPr>
        <w:t xml:space="preserve"> Chem</w:t>
      </w:r>
      <w:r w:rsidR="00AB3887">
        <w:rPr>
          <w:rFonts w:ascii="Times New Roman" w:eastAsia="PMingLiU" w:hAnsi="Times New Roman" w:cs="Times New Roman"/>
          <w:i/>
          <w:lang w:eastAsia="zh-HK"/>
        </w:rPr>
        <w:t>.</w:t>
      </w:r>
      <w:r w:rsidR="00B01770" w:rsidRPr="00AB3887">
        <w:rPr>
          <w:rFonts w:ascii="Times New Roman" w:eastAsia="PMingLiU" w:hAnsi="Times New Roman" w:cs="Times New Roman"/>
          <w:i/>
          <w:lang w:eastAsia="zh-HK"/>
        </w:rPr>
        <w:t xml:space="preserve"> Int</w:t>
      </w:r>
      <w:r w:rsidR="00AB3887">
        <w:rPr>
          <w:rFonts w:ascii="Times New Roman" w:eastAsia="PMingLiU" w:hAnsi="Times New Roman" w:cs="Times New Roman"/>
          <w:i/>
          <w:lang w:eastAsia="zh-HK"/>
        </w:rPr>
        <w:t>.</w:t>
      </w:r>
      <w:r w:rsidR="00B01770" w:rsidRPr="00AB3887">
        <w:rPr>
          <w:rFonts w:ascii="Times New Roman" w:eastAsia="PMingLiU" w:hAnsi="Times New Roman" w:cs="Times New Roman"/>
          <w:i/>
          <w:lang w:eastAsia="zh-HK"/>
        </w:rPr>
        <w:t xml:space="preserve"> Ed</w:t>
      </w:r>
      <w:r w:rsidR="00AB3887">
        <w:rPr>
          <w:rFonts w:ascii="Times New Roman" w:eastAsia="PMingLiU" w:hAnsi="Times New Roman" w:cs="Times New Roman"/>
          <w:i/>
          <w:lang w:eastAsia="zh-HK"/>
        </w:rPr>
        <w:t>.</w:t>
      </w:r>
      <w:r w:rsidR="00B01770" w:rsidRPr="00AB3887">
        <w:rPr>
          <w:rFonts w:ascii="Times New Roman" w:eastAsia="PMingLiU" w:hAnsi="Times New Roman" w:cs="Times New Roman"/>
          <w:lang w:eastAsia="zh-HK"/>
        </w:rPr>
        <w:t xml:space="preserve"> 2014, </w:t>
      </w:r>
      <w:r w:rsidR="00B01770" w:rsidRPr="00AB3887">
        <w:rPr>
          <w:rFonts w:ascii="Times New Roman" w:eastAsia="PMingLiU" w:hAnsi="Times New Roman" w:cs="Times New Roman"/>
          <w:b/>
          <w:lang w:eastAsia="zh-HK"/>
        </w:rPr>
        <w:t>53</w:t>
      </w:r>
      <w:r w:rsidR="00B01770" w:rsidRPr="00AB3887">
        <w:rPr>
          <w:rFonts w:ascii="Times New Roman" w:eastAsia="PMingLiU" w:hAnsi="Times New Roman" w:cs="Times New Roman"/>
          <w:lang w:eastAsia="zh-HK"/>
        </w:rPr>
        <w:t xml:space="preserve">, 14175-14180; 2018, </w:t>
      </w:r>
      <w:r w:rsidR="00B01770" w:rsidRPr="00AB3887">
        <w:rPr>
          <w:rFonts w:ascii="Times New Roman" w:eastAsia="PMingLiU" w:hAnsi="Times New Roman" w:cs="Times New Roman"/>
          <w:b/>
          <w:lang w:eastAsia="zh-HK"/>
        </w:rPr>
        <w:t>57</w:t>
      </w:r>
      <w:r w:rsidR="00B01770" w:rsidRPr="00AB3887">
        <w:rPr>
          <w:rFonts w:ascii="Times New Roman" w:eastAsia="PMingLiU" w:hAnsi="Times New Roman" w:cs="Times New Roman"/>
          <w:lang w:eastAsia="zh-HK"/>
        </w:rPr>
        <w:t>, 11947-11951</w:t>
      </w:r>
      <w:r w:rsidR="00B930B9" w:rsidRPr="00AB3887">
        <w:rPr>
          <w:rFonts w:ascii="Times New Roman" w:eastAsia="PMingLiU" w:hAnsi="Times New Roman" w:cs="Times New Roman"/>
          <w:lang w:eastAsia="zh-HK"/>
        </w:rPr>
        <w:t>]</w:t>
      </w:r>
      <w:r w:rsidR="00800909" w:rsidRPr="00AB3887">
        <w:rPr>
          <w:rFonts w:ascii="Times New Roman" w:eastAsia="PMingLiU" w:hAnsi="Times New Roman" w:cs="Times New Roman"/>
          <w:lang w:eastAsia="zh-HK"/>
        </w:rPr>
        <w:t xml:space="preserve"> and their applications in organic synthesis</w:t>
      </w:r>
      <w:r w:rsidRPr="00AB3887">
        <w:rPr>
          <w:rFonts w:ascii="Times New Roman" w:eastAsia="PMingLiU" w:hAnsi="Times New Roman" w:cs="Times New Roman"/>
          <w:lang w:eastAsia="zh-HK"/>
        </w:rPr>
        <w:t xml:space="preserve">. </w:t>
      </w:r>
    </w:p>
    <w:p w:rsidR="00784929" w:rsidRPr="00AB3887" w:rsidRDefault="00784929" w:rsidP="00D40DFB">
      <w:pPr>
        <w:snapToGrid w:val="0"/>
        <w:spacing w:after="6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(ix)</w:t>
      </w:r>
      <w:r w:rsidRPr="00AB3887">
        <w:rPr>
          <w:rFonts w:ascii="Times New Roman" w:eastAsia="PMingLiU" w:hAnsi="Times New Roman" w:cs="Times New Roman"/>
          <w:lang w:eastAsia="zh-HK"/>
        </w:rPr>
        <w:t xml:space="preserve"> Directly observed, for the first time, nitrido coupling reaction of metal-nitrido complexes, a microscopic reverse </w:t>
      </w:r>
      <w:r w:rsidR="00B930B9" w:rsidRPr="00AB3887">
        <w:rPr>
          <w:rFonts w:ascii="Times New Roman" w:eastAsia="PMingLiU" w:hAnsi="Times New Roman" w:cs="Times New Roman"/>
          <w:lang w:eastAsia="zh-HK"/>
        </w:rPr>
        <w:t>of dinitrogen cleavage reaction.</w:t>
      </w:r>
      <w:r w:rsidRPr="00AB3887">
        <w:rPr>
          <w:rFonts w:ascii="Times New Roman" w:eastAsia="PMingLiU" w:hAnsi="Times New Roman" w:cs="Times New Roman"/>
          <w:lang w:eastAsia="zh-HK"/>
        </w:rPr>
        <w:t xml:space="preserve"> </w:t>
      </w:r>
    </w:p>
    <w:p w:rsidR="00784929" w:rsidRPr="00AB3887" w:rsidRDefault="00784929" w:rsidP="005B1D52">
      <w:pPr>
        <w:snapToGrid w:val="0"/>
        <w:spacing w:after="0" w:line="240" w:lineRule="auto"/>
        <w:jc w:val="both"/>
        <w:rPr>
          <w:rFonts w:ascii="Times New Roman" w:eastAsia="PMingLiU" w:hAnsi="Times New Roman" w:cs="Times New Roman"/>
          <w:lang w:eastAsia="zh-HK"/>
        </w:rPr>
      </w:pPr>
      <w:r w:rsidRPr="00AB3887">
        <w:rPr>
          <w:rFonts w:ascii="Times New Roman" w:eastAsia="PMingLiU" w:hAnsi="Times New Roman" w:cs="Times New Roman"/>
          <w:b/>
          <w:u w:val="single"/>
          <w:lang w:eastAsia="zh-HK"/>
        </w:rPr>
        <w:t>(x)</w:t>
      </w:r>
      <w:r w:rsidRPr="00AB3887">
        <w:rPr>
          <w:rFonts w:ascii="Times New Roman" w:eastAsia="PMingLiU" w:hAnsi="Times New Roman" w:cs="Times New Roman"/>
          <w:lang w:eastAsia="zh-HK"/>
        </w:rPr>
        <w:t xml:space="preserve"> </w:t>
      </w:r>
      <w:r w:rsidR="00700335">
        <w:rPr>
          <w:rFonts w:ascii="Times New Roman" w:eastAsia="PMingLiU" w:hAnsi="Times New Roman" w:cs="Times New Roman"/>
          <w:iCs/>
          <w:lang w:eastAsia="zh-HK"/>
        </w:rPr>
        <w:t>Leadi</w:t>
      </w:r>
      <w:r w:rsidR="00700335">
        <w:rPr>
          <w:rFonts w:ascii="Times New Roman" w:eastAsia="PMingLiU" w:hAnsi="Times New Roman" w:cs="Times New Roman" w:hint="eastAsia"/>
          <w:iCs/>
          <w:lang w:eastAsia="zh-HK"/>
        </w:rPr>
        <w:t>n</w:t>
      </w:r>
      <w:r w:rsidR="00B5001A" w:rsidRPr="00AB3887">
        <w:rPr>
          <w:rFonts w:ascii="Times New Roman" w:eastAsia="PMingLiU" w:hAnsi="Times New Roman" w:cs="Times New Roman"/>
          <w:iCs/>
          <w:lang w:eastAsia="zh-HK"/>
        </w:rPr>
        <w:t>g</w:t>
      </w:r>
      <w:r w:rsidRPr="00AB3887">
        <w:rPr>
          <w:rFonts w:ascii="Times New Roman" w:eastAsia="PMingLiU" w:hAnsi="Times New Roman" w:cs="Times New Roman"/>
          <w:iCs/>
          <w:lang w:eastAsia="zh-HK"/>
        </w:rPr>
        <w:t xml:space="preserve"> the development of </w:t>
      </w:r>
      <w:r w:rsidR="00800909" w:rsidRPr="00AB3887">
        <w:rPr>
          <w:rFonts w:ascii="Times New Roman" w:eastAsia="PMingLiU" w:hAnsi="Times New Roman" w:cs="Times New Roman"/>
          <w:iCs/>
          <w:lang w:eastAsia="zh-HK"/>
        </w:rPr>
        <w:t xml:space="preserve">anti-cancer </w:t>
      </w:r>
      <w:r w:rsidRPr="00AB3887">
        <w:rPr>
          <w:rFonts w:ascii="Times New Roman" w:eastAsia="PMingLiU" w:hAnsi="Times New Roman" w:cs="Times New Roman"/>
          <w:iCs/>
          <w:lang w:eastAsia="zh-HK"/>
        </w:rPr>
        <w:t>inorganic medicines by co</w:t>
      </w:r>
      <w:r w:rsidR="00800909" w:rsidRPr="00AB3887">
        <w:rPr>
          <w:rFonts w:ascii="Times New Roman" w:eastAsia="PMingLiU" w:hAnsi="Times New Roman" w:cs="Times New Roman"/>
          <w:iCs/>
          <w:lang w:eastAsia="zh-HK"/>
        </w:rPr>
        <w:t>mbining coordination chemistry</w:t>
      </w:r>
      <w:r w:rsidRPr="00AB3887">
        <w:rPr>
          <w:rFonts w:ascii="Times New Roman" w:eastAsia="PMingLiU" w:hAnsi="Times New Roman" w:cs="Times New Roman"/>
          <w:iCs/>
          <w:lang w:eastAsia="zh-HK"/>
        </w:rPr>
        <w:t xml:space="preserve">, </w:t>
      </w:r>
      <w:r w:rsidR="00800909" w:rsidRPr="00AB3887">
        <w:rPr>
          <w:rFonts w:ascii="Times New Roman" w:eastAsia="PMingLiU" w:hAnsi="Times New Roman" w:cs="Times New Roman"/>
          <w:iCs/>
          <w:lang w:eastAsia="zh-HK"/>
        </w:rPr>
        <w:t>multi-omics technology/</w:t>
      </w:r>
      <w:r w:rsidRPr="00AB3887">
        <w:rPr>
          <w:rFonts w:ascii="Times New Roman" w:eastAsia="PMingLiU" w:hAnsi="Times New Roman" w:cs="Times New Roman"/>
          <w:iCs/>
          <w:lang w:eastAsia="zh-HK"/>
        </w:rPr>
        <w:t>proteomics, and molecular biology</w:t>
      </w:r>
      <w:r w:rsidRPr="00AB3887">
        <w:rPr>
          <w:rFonts w:ascii="Times New Roman" w:eastAsia="PMingLiU" w:hAnsi="Times New Roman" w:cs="Times New Roman"/>
          <w:lang w:eastAsia="zh-HK"/>
        </w:rPr>
        <w:t xml:space="preserve">. </w:t>
      </w:r>
      <w:r w:rsidR="00E83145" w:rsidRPr="00AB3887">
        <w:rPr>
          <w:rFonts w:ascii="Times New Roman" w:eastAsia="PMingLiU" w:hAnsi="Times New Roman" w:cs="Times New Roman"/>
          <w:bCs/>
          <w:lang w:eastAsia="zh-HK"/>
        </w:rPr>
        <w:t>D</w:t>
      </w:r>
      <w:r w:rsidRPr="00AB3887">
        <w:rPr>
          <w:rFonts w:ascii="Times New Roman" w:eastAsia="PMingLiU" w:hAnsi="Times New Roman" w:cs="Times New Roman"/>
          <w:bCs/>
          <w:lang w:eastAsia="zh-HK"/>
        </w:rPr>
        <w:t>eveloped physiologically stable gold(III) and platinum(II) compounds which are highly potent and can be used for treatment of drug resistant</w:t>
      </w:r>
      <w:r w:rsidR="00800909" w:rsidRPr="00AB3887">
        <w:rPr>
          <w:rFonts w:ascii="Times New Roman" w:eastAsia="PMingLiU" w:hAnsi="Times New Roman" w:cs="Times New Roman"/>
          <w:bCs/>
          <w:lang w:eastAsia="zh-HK"/>
        </w:rPr>
        <w:t>/advanced metathesized</w:t>
      </w:r>
      <w:r w:rsidRPr="00AB3887">
        <w:rPr>
          <w:rFonts w:ascii="Times New Roman" w:eastAsia="PMingLiU" w:hAnsi="Times New Roman" w:cs="Times New Roman"/>
          <w:bCs/>
          <w:lang w:eastAsia="zh-HK"/>
        </w:rPr>
        <w:t xml:space="preserve"> cancers</w:t>
      </w:r>
      <w:r w:rsidRPr="00AB3887">
        <w:rPr>
          <w:rFonts w:ascii="Times New Roman" w:eastAsia="PMingLiU" w:hAnsi="Times New Roman" w:cs="Times New Roman"/>
          <w:lang w:eastAsia="zh-HK"/>
        </w:rPr>
        <w:t xml:space="preserve">; the efficacy of these </w:t>
      </w:r>
      <w:r w:rsidR="00B930B9" w:rsidRPr="00AB3887">
        <w:rPr>
          <w:rFonts w:ascii="Times New Roman" w:eastAsia="PMingLiU" w:hAnsi="Times New Roman" w:cs="Times New Roman"/>
          <w:lang w:eastAsia="zh-HK"/>
        </w:rPr>
        <w:t>anti-cancer metal complexes has</w:t>
      </w:r>
      <w:r w:rsidRPr="00AB3887">
        <w:rPr>
          <w:rFonts w:ascii="Times New Roman" w:eastAsia="PMingLiU" w:hAnsi="Times New Roman" w:cs="Times New Roman"/>
          <w:lang w:eastAsia="zh-HK"/>
        </w:rPr>
        <w:t xml:space="preserve"> been confirmed by extensive </w:t>
      </w:r>
      <w:r w:rsidRPr="00AB3887">
        <w:rPr>
          <w:rFonts w:ascii="Times New Roman" w:eastAsia="PMingLiU" w:hAnsi="Times New Roman" w:cs="Times New Roman"/>
          <w:i/>
          <w:iCs/>
          <w:lang w:eastAsia="zh-HK"/>
        </w:rPr>
        <w:t xml:space="preserve">in vivo </w:t>
      </w:r>
      <w:r w:rsidRPr="00AB3887">
        <w:rPr>
          <w:rFonts w:ascii="Times New Roman" w:eastAsia="PMingLiU" w:hAnsi="Times New Roman" w:cs="Times New Roman"/>
          <w:lang w:eastAsia="zh-HK"/>
        </w:rPr>
        <w:t xml:space="preserve">animal studies, and the mode of anti-cancer mechanism has been elucidated by proteomics, </w:t>
      </w:r>
      <w:r w:rsidR="00B930B9" w:rsidRPr="00AB3887">
        <w:rPr>
          <w:rFonts w:ascii="Times New Roman" w:eastAsia="PMingLiU" w:hAnsi="Times New Roman" w:cs="Times New Roman"/>
          <w:lang w:eastAsia="zh-HK"/>
        </w:rPr>
        <w:t>transcriptomics</w:t>
      </w:r>
      <w:r w:rsidRPr="00AB3887">
        <w:rPr>
          <w:rFonts w:ascii="Times New Roman" w:eastAsia="PMingLiU" w:hAnsi="Times New Roman" w:cs="Times New Roman"/>
          <w:lang w:eastAsia="zh-HK"/>
        </w:rPr>
        <w:t>, and biochemistry experiments. Identifi</w:t>
      </w:r>
      <w:r w:rsidR="00E83145" w:rsidRPr="00AB3887">
        <w:rPr>
          <w:rFonts w:ascii="Times New Roman" w:eastAsia="PMingLiU" w:hAnsi="Times New Roman" w:cs="Times New Roman"/>
          <w:lang w:eastAsia="zh-HK"/>
        </w:rPr>
        <w:t>ed</w:t>
      </w:r>
      <w:r w:rsidRPr="00AB3887">
        <w:rPr>
          <w:rFonts w:ascii="Times New Roman" w:eastAsia="PMingLiU" w:hAnsi="Times New Roman" w:cs="Times New Roman"/>
          <w:lang w:eastAsia="zh-HK"/>
        </w:rPr>
        <w:t xml:space="preserve"> direct drug targets of anti-cancer gold porphyrins and metal-pincer c</w:t>
      </w:r>
      <w:r w:rsidR="00E83145" w:rsidRPr="00AB3887">
        <w:rPr>
          <w:rFonts w:ascii="Times New Roman" w:eastAsia="PMingLiU" w:hAnsi="Times New Roman" w:cs="Times New Roman"/>
          <w:lang w:eastAsia="zh-HK"/>
        </w:rPr>
        <w:t>omplexes containing NHC ligand, including</w:t>
      </w:r>
      <w:r w:rsidR="00DD21AE" w:rsidRPr="00AB3887">
        <w:rPr>
          <w:rFonts w:ascii="Times New Roman" w:eastAsia="PMingLiU" w:hAnsi="Times New Roman" w:cs="Times New Roman"/>
          <w:lang w:eastAsia="zh-HK"/>
        </w:rPr>
        <w:t xml:space="preserve"> </w:t>
      </w:r>
      <w:r w:rsidR="00E83145" w:rsidRPr="00AB3887">
        <w:rPr>
          <w:rFonts w:ascii="Times New Roman" w:eastAsia="PMingLiU" w:hAnsi="Times New Roman" w:cs="Times New Roman"/>
          <w:snapToGrid w:val="0"/>
          <w:lang w:val="de-DE" w:eastAsia="en-US"/>
        </w:rPr>
        <w:t>c</w:t>
      </w:r>
      <w:r w:rsidR="00DD21AE" w:rsidRPr="00AB3887">
        <w:rPr>
          <w:rFonts w:ascii="Times New Roman" w:eastAsia="PMingLiU" w:hAnsi="Times New Roman" w:cs="Times New Roman"/>
          <w:snapToGrid w:val="0"/>
          <w:lang w:val="de-DE" w:eastAsia="en-US"/>
        </w:rPr>
        <w:t xml:space="preserve">yclometalated </w:t>
      </w:r>
      <w:r w:rsidR="00E83145" w:rsidRPr="00AB3887">
        <w:rPr>
          <w:rFonts w:ascii="Times New Roman" w:eastAsia="PMingLiU" w:hAnsi="Times New Roman" w:cs="Times New Roman"/>
          <w:snapToGrid w:val="0"/>
          <w:lang w:val="de-DE" w:eastAsia="en-US"/>
        </w:rPr>
        <w:t>Au</w:t>
      </w:r>
      <w:r w:rsidR="00DD21AE" w:rsidRPr="00AB3887">
        <w:rPr>
          <w:rFonts w:ascii="Times New Roman" w:eastAsia="PMingLiU" w:hAnsi="Times New Roman" w:cs="Times New Roman"/>
          <w:snapToGrid w:val="0"/>
          <w:lang w:val="de-DE" w:eastAsia="en-US"/>
        </w:rPr>
        <w:t xml:space="preserve">(III) </w:t>
      </w:r>
      <w:r w:rsidR="00E83145" w:rsidRPr="00AB3887">
        <w:rPr>
          <w:rFonts w:ascii="Times New Roman" w:eastAsia="PMingLiU" w:hAnsi="Times New Roman" w:cs="Times New Roman"/>
          <w:snapToGrid w:val="0"/>
          <w:lang w:val="de-DE" w:eastAsia="en-US"/>
        </w:rPr>
        <w:t>c</w:t>
      </w:r>
      <w:r w:rsidR="00DD21AE" w:rsidRPr="00AB3887">
        <w:rPr>
          <w:rFonts w:ascii="Times New Roman" w:eastAsia="PMingLiU" w:hAnsi="Times New Roman" w:cs="Times New Roman"/>
          <w:snapToGrid w:val="0"/>
          <w:lang w:val="de-DE" w:eastAsia="en-US"/>
        </w:rPr>
        <w:t xml:space="preserve">omplexes </w:t>
      </w:r>
      <w:r w:rsidR="00E83145" w:rsidRPr="00AB3887">
        <w:rPr>
          <w:rFonts w:ascii="Times New Roman" w:eastAsia="PMingLiU" w:hAnsi="Times New Roman" w:cs="Times New Roman"/>
          <w:snapToGrid w:val="0"/>
          <w:lang w:val="de-DE" w:eastAsia="en-US"/>
        </w:rPr>
        <w:t>c</w:t>
      </w:r>
      <w:r w:rsidR="00DD21AE" w:rsidRPr="00AB3887">
        <w:rPr>
          <w:rFonts w:ascii="Times New Roman" w:eastAsia="PMingLiU" w:hAnsi="Times New Roman" w:cs="Times New Roman"/>
          <w:snapToGrid w:val="0"/>
          <w:lang w:val="de-DE" w:eastAsia="en-US"/>
        </w:rPr>
        <w:t xml:space="preserve">ontaining </w:t>
      </w:r>
      <w:r w:rsidR="00E83145" w:rsidRPr="00AB3887">
        <w:rPr>
          <w:rFonts w:ascii="Times New Roman" w:eastAsia="PMingLiU" w:hAnsi="Times New Roman" w:cs="Times New Roman"/>
          <w:snapToGrid w:val="0"/>
          <w:lang w:val="de-DE" w:eastAsia="en-US"/>
        </w:rPr>
        <w:t>NHC</w:t>
      </w:r>
      <w:r w:rsidR="00DD21AE" w:rsidRPr="00AB3887">
        <w:rPr>
          <w:rFonts w:ascii="Times New Roman" w:eastAsia="PMingLiU" w:hAnsi="Times New Roman" w:cs="Times New Roman"/>
          <w:snapToGrid w:val="0"/>
          <w:lang w:val="de-DE" w:eastAsia="en-US"/>
        </w:rPr>
        <w:t xml:space="preserve"> </w:t>
      </w:r>
      <w:r w:rsidR="00E83145" w:rsidRPr="00AB3887">
        <w:rPr>
          <w:rFonts w:ascii="Times New Roman" w:eastAsia="PMingLiU" w:hAnsi="Times New Roman" w:cs="Times New Roman"/>
          <w:snapToGrid w:val="0"/>
          <w:lang w:val="de-DE" w:eastAsia="en-US"/>
        </w:rPr>
        <w:t>l</w:t>
      </w:r>
      <w:r w:rsidR="00DD21AE" w:rsidRPr="00AB3887">
        <w:rPr>
          <w:rFonts w:ascii="Times New Roman" w:eastAsia="PMingLiU" w:hAnsi="Times New Roman" w:cs="Times New Roman"/>
          <w:snapToGrid w:val="0"/>
          <w:lang w:val="de-DE" w:eastAsia="en-US"/>
        </w:rPr>
        <w:t xml:space="preserve">igands </w:t>
      </w:r>
      <w:r w:rsidR="00E83145" w:rsidRPr="00AB3887">
        <w:rPr>
          <w:rFonts w:ascii="Times New Roman" w:eastAsia="PMingLiU" w:hAnsi="Times New Roman" w:cs="Times New Roman"/>
          <w:snapToGrid w:val="0"/>
          <w:lang w:val="de-DE" w:eastAsia="en-US"/>
        </w:rPr>
        <w:t>which e</w:t>
      </w:r>
      <w:r w:rsidR="00DD21AE" w:rsidRPr="00AB3887">
        <w:rPr>
          <w:rFonts w:ascii="Times New Roman" w:eastAsia="PMingLiU" w:hAnsi="Times New Roman" w:cs="Times New Roman"/>
          <w:snapToGrid w:val="0"/>
          <w:lang w:val="de-DE" w:eastAsia="en-US"/>
        </w:rPr>
        <w:t xml:space="preserve">ngage </w:t>
      </w:r>
      <w:r w:rsidR="00E83145" w:rsidRPr="00AB3887">
        <w:rPr>
          <w:rFonts w:ascii="Times New Roman" w:eastAsia="PMingLiU" w:hAnsi="Times New Roman" w:cs="Times New Roman"/>
          <w:snapToGrid w:val="0"/>
          <w:lang w:val="de-DE" w:eastAsia="en-US"/>
        </w:rPr>
        <w:t>m</w:t>
      </w:r>
      <w:r w:rsidR="00DD21AE" w:rsidRPr="00AB3887">
        <w:rPr>
          <w:rFonts w:ascii="Times New Roman" w:eastAsia="PMingLiU" w:hAnsi="Times New Roman" w:cs="Times New Roman"/>
          <w:snapToGrid w:val="0"/>
          <w:lang w:val="de-DE" w:eastAsia="en-US"/>
        </w:rPr>
        <w:t xml:space="preserve">ultiple </w:t>
      </w:r>
      <w:r w:rsidR="00E83145" w:rsidRPr="00AB3887">
        <w:rPr>
          <w:rFonts w:ascii="Times New Roman" w:eastAsia="PMingLiU" w:hAnsi="Times New Roman" w:cs="Times New Roman"/>
          <w:snapToGrid w:val="0"/>
          <w:lang w:val="de-DE" w:eastAsia="en-US"/>
        </w:rPr>
        <w:t>a</w:t>
      </w:r>
      <w:r w:rsidR="00DD21AE" w:rsidRPr="00AB3887">
        <w:rPr>
          <w:rFonts w:ascii="Times New Roman" w:eastAsia="PMingLiU" w:hAnsi="Times New Roman" w:cs="Times New Roman"/>
          <w:snapToGrid w:val="0"/>
          <w:lang w:val="de-DE" w:eastAsia="en-US"/>
        </w:rPr>
        <w:t>nti-</w:t>
      </w:r>
      <w:r w:rsidR="00E83145" w:rsidRPr="00AB3887">
        <w:rPr>
          <w:rFonts w:ascii="Times New Roman" w:eastAsia="PMingLiU" w:hAnsi="Times New Roman" w:cs="Times New Roman"/>
          <w:snapToGrid w:val="0"/>
          <w:lang w:val="de-DE" w:eastAsia="en-US"/>
        </w:rPr>
        <w:t>c</w:t>
      </w:r>
      <w:r w:rsidR="00DD21AE" w:rsidRPr="00AB3887">
        <w:rPr>
          <w:rFonts w:ascii="Times New Roman" w:eastAsia="PMingLiU" w:hAnsi="Times New Roman" w:cs="Times New Roman"/>
          <w:snapToGrid w:val="0"/>
          <w:lang w:val="de-DE" w:eastAsia="en-US"/>
        </w:rPr>
        <w:t xml:space="preserve">ancer </w:t>
      </w:r>
      <w:r w:rsidR="00E83145" w:rsidRPr="00AB3887">
        <w:rPr>
          <w:rFonts w:ascii="Times New Roman" w:eastAsia="PMingLiU" w:hAnsi="Times New Roman" w:cs="Times New Roman"/>
          <w:snapToGrid w:val="0"/>
          <w:lang w:val="de-DE" w:eastAsia="en-US"/>
        </w:rPr>
        <w:t>m</w:t>
      </w:r>
      <w:r w:rsidR="00DD21AE" w:rsidRPr="00AB3887">
        <w:rPr>
          <w:rFonts w:ascii="Times New Roman" w:eastAsia="PMingLiU" w:hAnsi="Times New Roman" w:cs="Times New Roman"/>
          <w:snapToGrid w:val="0"/>
          <w:lang w:val="de-DE" w:eastAsia="en-US"/>
        </w:rPr>
        <w:t xml:space="preserve">olecular </w:t>
      </w:r>
      <w:r w:rsidR="00E83145" w:rsidRPr="00AB3887">
        <w:rPr>
          <w:rFonts w:ascii="Times New Roman" w:eastAsia="PMingLiU" w:hAnsi="Times New Roman" w:cs="Times New Roman"/>
          <w:snapToGrid w:val="0"/>
          <w:lang w:val="de-DE" w:eastAsia="en-US"/>
        </w:rPr>
        <w:t>t</w:t>
      </w:r>
      <w:r w:rsidR="00DD21AE" w:rsidRPr="00AB3887">
        <w:rPr>
          <w:rFonts w:ascii="Times New Roman" w:eastAsia="PMingLiU" w:hAnsi="Times New Roman" w:cs="Times New Roman"/>
          <w:snapToGrid w:val="0"/>
          <w:lang w:val="de-DE" w:eastAsia="en-US"/>
        </w:rPr>
        <w:t>argets</w:t>
      </w:r>
      <w:r w:rsidR="00E83145" w:rsidRPr="00AB3887">
        <w:rPr>
          <w:rFonts w:ascii="Times New Roman" w:eastAsia="PMingLiU" w:hAnsi="Times New Roman" w:cs="Times New Roman"/>
          <w:snapToGrid w:val="0"/>
          <w:lang w:val="de-DE" w:eastAsia="en-US"/>
        </w:rPr>
        <w:t>.</w:t>
      </w:r>
    </w:p>
    <w:p w:rsidR="00784929" w:rsidRPr="00AB3887" w:rsidRDefault="005B1D52" w:rsidP="0012357F">
      <w:pPr>
        <w:snapToGrid w:val="0"/>
        <w:spacing w:before="120" w:after="120" w:line="240" w:lineRule="auto"/>
        <w:jc w:val="both"/>
        <w:rPr>
          <w:rFonts w:ascii="Times New Roman" w:eastAsia="PMingLiU" w:hAnsi="Times New Roman" w:cs="Times New Roman"/>
          <w:lang w:eastAsia="zh-HK"/>
        </w:rPr>
      </w:pPr>
      <w:r w:rsidRPr="00AB3887">
        <w:rPr>
          <w:rFonts w:ascii="Times New Roman" w:eastAsia="PMingLiU" w:hAnsi="Times New Roman" w:cs="Times New Roman"/>
          <w:bCs/>
          <w:lang w:eastAsia="zh-HK"/>
        </w:rPr>
        <w:t>Prof. Che has received numerous awards/h</w:t>
      </w:r>
      <w:r w:rsidR="00784929" w:rsidRPr="00AB3887">
        <w:rPr>
          <w:rFonts w:ascii="Times New Roman" w:eastAsia="PMingLiU" w:hAnsi="Times New Roman" w:cs="Times New Roman"/>
          <w:bCs/>
          <w:lang w:eastAsia="zh-HK"/>
        </w:rPr>
        <w:t>onors</w:t>
      </w:r>
      <w:r w:rsidRPr="00AB3887">
        <w:rPr>
          <w:rFonts w:ascii="Times New Roman" w:eastAsia="PMingLiU" w:hAnsi="Times New Roman" w:cs="Times New Roman"/>
          <w:bCs/>
          <w:lang w:eastAsia="zh-HK"/>
        </w:rPr>
        <w:t>.</w:t>
      </w:r>
      <w:r w:rsidR="00784929" w:rsidRPr="00AB3887">
        <w:rPr>
          <w:rFonts w:ascii="Times New Roman" w:eastAsia="PMingLiU" w:hAnsi="Times New Roman" w:cs="Times New Roman"/>
          <w:bCs/>
          <w:lang w:eastAsia="zh-HK"/>
        </w:rPr>
        <w:t xml:space="preserve"> </w:t>
      </w:r>
      <w:r w:rsidR="00784929" w:rsidRPr="00AB3887">
        <w:rPr>
          <w:rFonts w:ascii="Times New Roman" w:eastAsia="PMingLiU" w:hAnsi="Times New Roman" w:cs="Times New Roman"/>
          <w:b/>
          <w:bCs/>
          <w:lang w:eastAsia="zh-HK"/>
        </w:rPr>
        <w:t xml:space="preserve">At the age of 38, </w:t>
      </w:r>
      <w:r w:rsidRPr="00AB3887">
        <w:rPr>
          <w:rFonts w:ascii="Times New Roman" w:eastAsia="PMingLiU" w:hAnsi="Times New Roman" w:cs="Times New Roman"/>
          <w:b/>
          <w:bCs/>
          <w:lang w:eastAsia="zh-HK"/>
        </w:rPr>
        <w:t>he</w:t>
      </w:r>
      <w:r w:rsidR="00784929" w:rsidRPr="00AB3887">
        <w:rPr>
          <w:rFonts w:ascii="Times New Roman" w:eastAsia="PMingLiU" w:hAnsi="Times New Roman" w:cs="Times New Roman"/>
          <w:b/>
          <w:bCs/>
          <w:lang w:eastAsia="zh-HK"/>
        </w:rPr>
        <w:t xml:space="preserve"> was elected as a member of the Chinese Academy of Sciences (CAS), becoming the first Hong Kong scientist to receive this honor and the youngest member of CAS at that time</w:t>
      </w:r>
      <w:r w:rsidR="00784929" w:rsidRPr="00AB3887">
        <w:rPr>
          <w:rFonts w:ascii="Times New Roman" w:eastAsia="PMingLiU" w:hAnsi="Times New Roman" w:cs="Times New Roman"/>
          <w:lang w:eastAsia="zh-HK"/>
        </w:rPr>
        <w:t xml:space="preserve">. </w:t>
      </w:r>
      <w:r w:rsidR="007343A0" w:rsidRPr="00AB3887">
        <w:rPr>
          <w:rFonts w:ascii="Times New Roman" w:eastAsia="PMingLiU" w:hAnsi="Times New Roman" w:cs="Times New Roman"/>
          <w:b/>
          <w:bCs/>
          <w:lang w:eastAsia="zh-HK"/>
        </w:rPr>
        <w:t>He</w:t>
      </w:r>
      <w:r w:rsidR="00784929" w:rsidRPr="00AB3887">
        <w:rPr>
          <w:rFonts w:ascii="Times New Roman" w:eastAsia="PMingLiU" w:hAnsi="Times New Roman" w:cs="Times New Roman"/>
          <w:b/>
          <w:bCs/>
          <w:lang w:eastAsia="zh-HK"/>
        </w:rPr>
        <w:t xml:space="preserve"> is the </w:t>
      </w:r>
      <w:r w:rsidR="00800909" w:rsidRPr="00AB3887">
        <w:rPr>
          <w:rFonts w:ascii="Times New Roman" w:eastAsia="PMingLiU" w:hAnsi="Times New Roman" w:cs="Times New Roman"/>
          <w:b/>
          <w:bCs/>
          <w:lang w:eastAsia="zh-HK"/>
        </w:rPr>
        <w:t>first Hong Kong Scientist to receive</w:t>
      </w:r>
      <w:r w:rsidR="00784929" w:rsidRPr="00AB3887">
        <w:rPr>
          <w:rFonts w:ascii="Times New Roman" w:eastAsia="PMingLiU" w:hAnsi="Times New Roman" w:cs="Times New Roman"/>
          <w:b/>
          <w:bCs/>
          <w:lang w:eastAsia="zh-HK"/>
        </w:rPr>
        <w:t xml:space="preserve"> the First Class Prize of the State Natural Science Award of China (2006), the highest honor bestowed by Ch</w:t>
      </w:r>
      <w:r w:rsidR="00B930B9" w:rsidRPr="00AB3887">
        <w:rPr>
          <w:rFonts w:ascii="Times New Roman" w:eastAsia="PMingLiU" w:hAnsi="Times New Roman" w:cs="Times New Roman"/>
          <w:b/>
          <w:bCs/>
          <w:lang w:eastAsia="zh-HK"/>
        </w:rPr>
        <w:t>ina on natural science research</w:t>
      </w:r>
      <w:r w:rsidR="00A43655"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 xml:space="preserve">In 2013, he was elected to </w:t>
      </w:r>
      <w:r w:rsidR="00700335">
        <w:rPr>
          <w:rFonts w:ascii="Times New Roman" w:eastAsia="PMingLiU" w:hAnsi="Times New Roman" w:cs="Times New Roman"/>
          <w:b/>
          <w:bCs/>
          <w:lang w:eastAsia="zh-HK"/>
        </w:rPr>
        <w:t xml:space="preserve">International Member (previously known as </w:t>
      </w:r>
      <w:r w:rsidR="00784929" w:rsidRPr="00AB3887">
        <w:rPr>
          <w:rFonts w:ascii="Times New Roman" w:eastAsia="PMingLiU" w:hAnsi="Times New Roman" w:cs="Times New Roman"/>
          <w:b/>
          <w:bCs/>
          <w:lang w:eastAsia="zh-HK"/>
        </w:rPr>
        <w:t>Foreign Associate</w:t>
      </w:r>
      <w:r w:rsidR="00700335">
        <w:rPr>
          <w:rFonts w:ascii="Times New Roman" w:eastAsia="PMingLiU" w:hAnsi="Times New Roman" w:cs="Times New Roman"/>
          <w:b/>
          <w:bCs/>
          <w:lang w:eastAsia="zh-HK"/>
        </w:rPr>
        <w:t>)</w:t>
      </w:r>
      <w:r w:rsidR="00784929" w:rsidRPr="00AB3887">
        <w:rPr>
          <w:rFonts w:ascii="Times New Roman" w:eastAsia="PMingLiU" w:hAnsi="Times New Roman" w:cs="Times New Roman"/>
          <w:b/>
          <w:bCs/>
          <w:lang w:eastAsia="zh-HK"/>
        </w:rPr>
        <w:t xml:space="preserve"> of National Academy of Sciences USA. In 2015, he was elected to a Founding member, a Director and the Vice-President of The Academy of Sciences of Hong Kong. Other notable prizes or honors received by Prof. Che include: </w:t>
      </w:r>
      <w:r w:rsidR="00784929" w:rsidRPr="00AB3887">
        <w:rPr>
          <w:rFonts w:ascii="Times New Roman" w:eastAsia="PMingLiU" w:hAnsi="Times New Roman" w:cs="Times New Roman"/>
          <w:lang w:eastAsia="zh-HK"/>
        </w:rPr>
        <w:t>The Third Class Prize of the State Natural Science Award of China (1993)</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Croucher Senior Fellowship award from Croucher Foundation of Hong Kong (1997)</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IUF Invited Professorship from France (2002)</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National Outstanding Young Scholar Award (2003)</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Federation of Asian Chemical Societies Foundation Lectureship (2003)</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Fellow of Federation of Asian Chemical Societies (2005)</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TWAS Prize in Chemistry from the Academy of Sciences for the Developing World (2006)</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Pfizer Lectureship from Pfizer Singapore (2006)</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 xml:space="preserve">Seaborg Lectureship from the University of California at Berkeley </w:t>
      </w:r>
      <w:r w:rsidR="00784929" w:rsidRPr="00AB3887">
        <w:rPr>
          <w:rFonts w:ascii="Times New Roman" w:eastAsia="PMingLiU" w:hAnsi="Times New Roman" w:cs="Times New Roman"/>
          <w:lang w:eastAsia="zh-HK"/>
        </w:rPr>
        <w:t>(2007)</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Fellow of the Academy of Sciences for the Developing World </w:t>
      </w:r>
      <w:r w:rsidR="00784929" w:rsidRPr="00AB3887">
        <w:rPr>
          <w:rFonts w:ascii="Times New Roman" w:eastAsia="PMingLiU" w:hAnsi="Times New Roman" w:cs="Times New Roman"/>
          <w:lang w:eastAsia="zh-HK"/>
        </w:rPr>
        <w:lastRenderedPageBreak/>
        <w:t>(2007)</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Leader of the Year (Education/Research Category, Hong Kong, 2007</w:t>
      </w:r>
      <w:r w:rsidR="00784929" w:rsidRPr="00AB3887">
        <w:rPr>
          <w:rFonts w:ascii="Times New Roman" w:eastAsia="PMingLiU" w:hAnsi="Times New Roman" w:cs="Times New Roman"/>
          <w:bCs/>
          <w:lang w:eastAsia="zh-HK"/>
        </w:rPr>
        <w:t>)</w:t>
      </w:r>
      <w:r w:rsidRPr="00AB3887">
        <w:rPr>
          <w:rFonts w:ascii="Times New Roman" w:eastAsia="PMingLiU" w:hAnsi="Times New Roman" w:cs="Times New Roman"/>
          <w:bCs/>
          <w:lang w:eastAsia="zh-HK"/>
        </w:rPr>
        <w:t>;</w:t>
      </w:r>
      <w:r w:rsidR="00784929" w:rsidRPr="00AB3887">
        <w:rPr>
          <w:rFonts w:ascii="Times New Roman" w:eastAsia="PMingLiU" w:hAnsi="Times New Roman" w:cs="Times New Roman"/>
          <w:b/>
          <w:bCs/>
          <w:lang w:eastAsia="zh-HK"/>
        </w:rPr>
        <w:t xml:space="preserve"> </w:t>
      </w:r>
      <w:r w:rsidR="00784929" w:rsidRPr="00AB3887">
        <w:rPr>
          <w:rFonts w:ascii="Times New Roman" w:eastAsia="PMingLiU" w:hAnsi="Times New Roman" w:cs="Times New Roman"/>
          <w:lang w:eastAsia="zh-HK"/>
        </w:rPr>
        <w:t>Prize of Ho Leung Ho Lee (HLHL) Foundation for Scientific and Technological Progress (China, 2007)</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 xml:space="preserve">Julia S. and Edward C. Lee Lectureship from The University of Chicago </w:t>
      </w:r>
      <w:r w:rsidR="00784929" w:rsidRPr="00AB3887">
        <w:rPr>
          <w:rFonts w:ascii="Times New Roman" w:eastAsia="PMingLiU" w:hAnsi="Times New Roman" w:cs="Times New Roman"/>
          <w:lang w:eastAsia="zh-HK"/>
        </w:rPr>
        <w:t>(2008)</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Fellow of The Royal Society of Chemistry (2009)</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Royal Society of Chemistry (RSC) Centenary Prize</w:t>
      </w:r>
      <w:r w:rsidR="00784929" w:rsidRPr="00AB3887">
        <w:rPr>
          <w:rFonts w:ascii="Times New Roman" w:eastAsia="PMingLiU" w:hAnsi="Times New Roman" w:cs="Times New Roman"/>
          <w:bCs/>
          <w:lang w:eastAsia="zh-HK"/>
        </w:rPr>
        <w:t xml:space="preserve"> (2013)</w:t>
      </w:r>
      <w:r w:rsidRPr="00AB3887">
        <w:rPr>
          <w:rFonts w:ascii="Times New Roman" w:eastAsia="PMingLiU" w:hAnsi="Times New Roman" w:cs="Times New Roman"/>
          <w:bCs/>
          <w:lang w:eastAsia="zh-HK"/>
        </w:rPr>
        <w:t>;</w:t>
      </w:r>
      <w:r w:rsidR="00784929" w:rsidRPr="00AB3887">
        <w:rPr>
          <w:rFonts w:ascii="Times New Roman" w:eastAsia="PMingLiU" w:hAnsi="Times New Roman" w:cs="Times New Roman"/>
          <w:b/>
          <w:bCs/>
          <w:lang w:eastAsia="zh-HK"/>
        </w:rPr>
        <w:t xml:space="preserve"> Foreign Associate of National Academy of Sciences USA</w:t>
      </w:r>
      <w:r w:rsidR="00784929" w:rsidRPr="00AB3887">
        <w:rPr>
          <w:rFonts w:ascii="Times New Roman" w:eastAsia="PMingLiU" w:hAnsi="Times New Roman" w:cs="Times New Roman"/>
          <w:bCs/>
          <w:lang w:eastAsia="zh-HK"/>
        </w:rPr>
        <w:t xml:space="preserve"> (2013)</w:t>
      </w:r>
      <w:r w:rsidRPr="00AB3887">
        <w:rPr>
          <w:rFonts w:ascii="Times New Roman" w:eastAsia="PMingLiU" w:hAnsi="Times New Roman" w:cs="Times New Roman"/>
          <w:bCs/>
          <w:lang w:eastAsia="zh-HK"/>
        </w:rPr>
        <w:t>;</w:t>
      </w:r>
      <w:r w:rsidRPr="00AB3887">
        <w:rPr>
          <w:rFonts w:ascii="Times New Roman" w:eastAsia="PMingLiU" w:hAnsi="Times New Roman" w:cs="Times New Roman"/>
          <w:lang w:eastAsia="zh-HK"/>
        </w:rPr>
        <w:t xml:space="preserve"> </w:t>
      </w:r>
      <w:r w:rsidR="00784929" w:rsidRPr="00AB3887">
        <w:rPr>
          <w:rFonts w:ascii="Times New Roman" w:eastAsia="PMingLiU" w:hAnsi="Times New Roman" w:cs="Times New Roman"/>
          <w:b/>
          <w:bCs/>
          <w:lang w:eastAsia="zh-HK"/>
        </w:rPr>
        <w:t>An Official Nominator for Japan Prize</w:t>
      </w:r>
      <w:r w:rsidR="00784929" w:rsidRPr="00AB3887">
        <w:rPr>
          <w:rFonts w:ascii="Times New Roman" w:eastAsia="PMingLiU" w:hAnsi="Times New Roman" w:cs="Times New Roman"/>
          <w:bCs/>
          <w:lang w:eastAsia="zh-HK"/>
        </w:rPr>
        <w:t xml:space="preserve"> starting from 2010</w:t>
      </w:r>
      <w:r w:rsidRPr="00AB3887">
        <w:rPr>
          <w:rFonts w:ascii="Times New Roman" w:eastAsia="PMingLiU" w:hAnsi="Times New Roman" w:cs="Times New Roman"/>
          <w:bCs/>
          <w:lang w:eastAsia="zh-HK"/>
        </w:rPr>
        <w:t>;</w:t>
      </w:r>
      <w:r w:rsidR="00784929" w:rsidRPr="00AB3887">
        <w:rPr>
          <w:rFonts w:ascii="Times New Roman" w:eastAsia="PMingLiU" w:hAnsi="Times New Roman" w:cs="Times New Roman"/>
          <w:b/>
          <w:bCs/>
          <w:lang w:eastAsia="zh-HK"/>
        </w:rPr>
        <w:t xml:space="preserve"> Davison Lectureship at Massachusetts Institute of Technology </w:t>
      </w:r>
      <w:r w:rsidR="00784929" w:rsidRPr="00AB3887">
        <w:rPr>
          <w:rFonts w:ascii="Times New Roman" w:eastAsia="PMingLiU" w:hAnsi="Times New Roman" w:cs="Times New Roman"/>
          <w:bCs/>
          <w:lang w:eastAsia="zh-HK"/>
        </w:rPr>
        <w:t>(2013)</w:t>
      </w:r>
      <w:r w:rsidRPr="00AB3887">
        <w:rPr>
          <w:rFonts w:ascii="Times New Roman" w:eastAsia="PMingLiU" w:hAnsi="Times New Roman" w:cs="Times New Roman"/>
          <w:bCs/>
          <w:lang w:eastAsia="zh-HK"/>
        </w:rPr>
        <w:t>;</w:t>
      </w:r>
      <w:r w:rsidR="00784929" w:rsidRPr="00AB3887">
        <w:rPr>
          <w:rFonts w:ascii="Times New Roman" w:eastAsia="PMingLiU" w:hAnsi="Times New Roman" w:cs="Times New Roman"/>
          <w:b/>
          <w:bCs/>
          <w:lang w:eastAsia="zh-HK"/>
        </w:rPr>
        <w:t xml:space="preserve"> </w:t>
      </w:r>
      <w:r w:rsidR="00784929" w:rsidRPr="00AB3887">
        <w:rPr>
          <w:rFonts w:ascii="Times New Roman" w:eastAsia="PMingLiU" w:hAnsi="Times New Roman" w:cs="Times New Roman"/>
          <w:lang w:eastAsia="zh-HK"/>
        </w:rPr>
        <w:t>Bronze Bauhinia Star, Hong Kong SAR (2014)</w:t>
      </w:r>
      <w:r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Founding member and Vice-President of The Academy of Sciences of Hong Kong (2015)</w:t>
      </w:r>
      <w:r w:rsidR="00570E92" w:rsidRPr="00AB3887">
        <w:rPr>
          <w:rFonts w:ascii="Times New Roman" w:eastAsia="PMingLiU" w:hAnsi="Times New Roman" w:cs="Times New Roman"/>
          <w:lang w:eastAsia="zh-HK"/>
        </w:rPr>
        <w:t xml:space="preserve">, </w:t>
      </w:r>
      <w:r w:rsidR="00570E92" w:rsidRPr="00AB3887">
        <w:rPr>
          <w:rFonts w:ascii="Times New Roman" w:eastAsia="PMingLiU" w:hAnsi="Times New Roman" w:cs="Times New Roman"/>
          <w:b/>
          <w:lang w:eastAsia="zh-HK"/>
        </w:rPr>
        <w:t>Chinese Chemical Society Yao-Zeng Huang Life-Time Achievement Award in Organometallic Chemistry</w:t>
      </w:r>
      <w:r w:rsidR="00570E92" w:rsidRPr="00AB3887">
        <w:rPr>
          <w:rFonts w:ascii="Times New Roman" w:eastAsia="PMingLiU" w:hAnsi="Times New Roman" w:cs="Times New Roman"/>
          <w:lang w:eastAsia="zh-HK"/>
        </w:rPr>
        <w:t xml:space="preserve"> (2016), </w:t>
      </w:r>
      <w:r w:rsidR="00EC2611" w:rsidRPr="00AB3887">
        <w:rPr>
          <w:rFonts w:ascii="Times New Roman" w:eastAsia="PMingLiU" w:hAnsi="Times New Roman" w:cs="Times New Roman"/>
          <w:b/>
          <w:lang w:eastAsia="zh-HK"/>
        </w:rPr>
        <w:t>Inaugural Ryoji Noyori ACES Award</w:t>
      </w:r>
      <w:r w:rsidR="00570E92" w:rsidRPr="00AB3887">
        <w:rPr>
          <w:rFonts w:ascii="Times New Roman" w:eastAsia="PMingLiU" w:hAnsi="Times New Roman" w:cs="Times New Roman"/>
          <w:b/>
          <w:lang w:eastAsia="zh-HK"/>
        </w:rPr>
        <w:t xml:space="preserve"> </w:t>
      </w:r>
      <w:r w:rsidR="00570E92" w:rsidRPr="00AB3887">
        <w:rPr>
          <w:rFonts w:ascii="Times New Roman" w:eastAsia="PMingLiU" w:hAnsi="Times New Roman" w:cs="Times New Roman"/>
          <w:lang w:eastAsia="zh-HK"/>
        </w:rPr>
        <w:t>(2016)</w:t>
      </w:r>
      <w:r w:rsidR="007343A0" w:rsidRPr="00AB3887">
        <w:rPr>
          <w:rFonts w:ascii="Times New Roman" w:eastAsia="PMingLiU" w:hAnsi="Times New Roman" w:cs="Times New Roman"/>
          <w:lang w:eastAsia="zh-HK"/>
        </w:rPr>
        <w:t>,</w:t>
      </w:r>
      <w:r w:rsidR="00570E92" w:rsidRPr="00AB3887">
        <w:rPr>
          <w:rFonts w:ascii="Times New Roman" w:eastAsia="PMingLiU" w:hAnsi="Times New Roman" w:cs="Times New Roman"/>
          <w:lang w:eastAsia="zh-HK"/>
        </w:rPr>
        <w:t xml:space="preserve"> </w:t>
      </w:r>
      <w:r w:rsidR="00570E92" w:rsidRPr="00AB3887">
        <w:rPr>
          <w:rFonts w:ascii="Times New Roman" w:eastAsia="PMingLiU" w:hAnsi="Times New Roman" w:cs="Times New Roman"/>
          <w:b/>
          <w:lang w:eastAsia="zh-HK"/>
        </w:rPr>
        <w:t>Luigi Sacconi Medal</w:t>
      </w:r>
      <w:r w:rsidR="00570E92" w:rsidRPr="00AB3887">
        <w:rPr>
          <w:rFonts w:ascii="Times New Roman" w:eastAsia="PMingLiU" w:hAnsi="Times New Roman" w:cs="Times New Roman"/>
          <w:lang w:eastAsia="zh-HK"/>
        </w:rPr>
        <w:t xml:space="preserve"> (2020)</w:t>
      </w:r>
      <w:r w:rsidR="0001581C">
        <w:rPr>
          <w:rFonts w:ascii="Times New Roman" w:eastAsia="PMingLiU" w:hAnsi="Times New Roman" w:cs="Times New Roman"/>
          <w:lang w:eastAsia="zh-HK"/>
        </w:rPr>
        <w:t>, Silver</w:t>
      </w:r>
      <w:r w:rsidR="0001581C" w:rsidRPr="00AB3887">
        <w:rPr>
          <w:rFonts w:ascii="Times New Roman" w:eastAsia="PMingLiU" w:hAnsi="Times New Roman" w:cs="Times New Roman"/>
          <w:lang w:eastAsia="zh-HK"/>
        </w:rPr>
        <w:t xml:space="preserve"> Bauhinia Star, Hong Kong SAR (20</w:t>
      </w:r>
      <w:r w:rsidR="0001581C">
        <w:rPr>
          <w:rFonts w:ascii="Times New Roman" w:eastAsia="PMingLiU" w:hAnsi="Times New Roman" w:cs="Times New Roman"/>
          <w:lang w:eastAsia="zh-HK"/>
        </w:rPr>
        <w:t>21</w:t>
      </w:r>
      <w:r w:rsidR="0001581C" w:rsidRPr="00AB3887">
        <w:rPr>
          <w:rFonts w:ascii="Times New Roman" w:eastAsia="PMingLiU" w:hAnsi="Times New Roman" w:cs="Times New Roman"/>
          <w:lang w:eastAsia="zh-HK"/>
        </w:rPr>
        <w:t>)</w:t>
      </w:r>
      <w:r w:rsidR="00570E92" w:rsidRPr="00AB3887">
        <w:rPr>
          <w:rFonts w:ascii="Times New Roman" w:eastAsia="PMingLiU" w:hAnsi="Times New Roman" w:cs="Times New Roman"/>
          <w:lang w:eastAsia="zh-HK"/>
        </w:rPr>
        <w:t>.</w:t>
      </w:r>
      <w:r w:rsidR="00784929" w:rsidRPr="00AB3887">
        <w:rPr>
          <w:rFonts w:ascii="Times New Roman" w:eastAsia="PMingLiU" w:hAnsi="Times New Roman" w:cs="Times New Roman"/>
          <w:lang w:eastAsia="zh-HK"/>
        </w:rPr>
        <w:t xml:space="preserve"> </w:t>
      </w:r>
    </w:p>
    <w:p w:rsidR="00784929" w:rsidRPr="00AB3887" w:rsidRDefault="00784929" w:rsidP="00573194">
      <w:pPr>
        <w:snapToGrid w:val="0"/>
        <w:spacing w:after="120" w:line="240" w:lineRule="auto"/>
        <w:jc w:val="both"/>
        <w:rPr>
          <w:rFonts w:ascii="Times New Roman" w:eastAsia="PMingLiU" w:hAnsi="Times New Roman" w:cs="Times New Roman"/>
          <w:lang w:eastAsia="zh-HK"/>
        </w:rPr>
      </w:pPr>
      <w:r w:rsidRPr="00AB3887">
        <w:rPr>
          <w:rFonts w:ascii="Times New Roman" w:eastAsia="PMingLiU" w:hAnsi="Times New Roman" w:cs="Times New Roman"/>
          <w:lang w:eastAsia="zh-HK"/>
        </w:rPr>
        <w:t>Prof. Che has over</w:t>
      </w:r>
      <w:r w:rsidRPr="00AB3887">
        <w:rPr>
          <w:rFonts w:ascii="Times New Roman" w:eastAsia="PMingLiU" w:hAnsi="Times New Roman" w:cs="Times New Roman"/>
          <w:color w:val="000000" w:themeColor="text1"/>
          <w:lang w:eastAsia="zh-HK"/>
        </w:rPr>
        <w:t xml:space="preserve"> </w:t>
      </w:r>
      <w:r w:rsidR="00AB3887">
        <w:rPr>
          <w:rFonts w:ascii="Times New Roman" w:eastAsia="PMingLiU" w:hAnsi="Times New Roman" w:cs="Times New Roman"/>
          <w:color w:val="000000" w:themeColor="text1"/>
          <w:lang w:eastAsia="zh-HK"/>
        </w:rPr>
        <w:t>1</w:t>
      </w:r>
      <w:r w:rsidR="0001581C">
        <w:rPr>
          <w:rFonts w:ascii="Times New Roman" w:eastAsia="PMingLiU" w:hAnsi="Times New Roman" w:cs="Times New Roman"/>
          <w:color w:val="000000" w:themeColor="text1"/>
          <w:lang w:eastAsia="zh-HK"/>
        </w:rPr>
        <w:t>,1</w:t>
      </w:r>
      <w:r w:rsidR="00AB3887">
        <w:rPr>
          <w:rFonts w:ascii="Times New Roman" w:eastAsia="PMingLiU" w:hAnsi="Times New Roman" w:cs="Times New Roman"/>
          <w:color w:val="000000" w:themeColor="text1"/>
          <w:lang w:eastAsia="zh-HK"/>
        </w:rPr>
        <w:t>00</w:t>
      </w:r>
      <w:r w:rsidRPr="00AB3887">
        <w:rPr>
          <w:rFonts w:ascii="Times New Roman" w:eastAsia="PMingLiU" w:hAnsi="Times New Roman" w:cs="Times New Roman"/>
          <w:color w:val="000000" w:themeColor="text1"/>
          <w:lang w:eastAsia="zh-HK"/>
        </w:rPr>
        <w:t xml:space="preserve"> </w:t>
      </w:r>
      <w:r w:rsidRPr="00AB3887">
        <w:rPr>
          <w:rFonts w:ascii="Times New Roman" w:eastAsia="PMingLiU" w:hAnsi="Times New Roman" w:cs="Times New Roman"/>
          <w:lang w:eastAsia="zh-HK"/>
        </w:rPr>
        <w:t>publications, including 1</w:t>
      </w:r>
      <w:r w:rsidR="0001581C">
        <w:rPr>
          <w:rFonts w:ascii="Times New Roman" w:eastAsia="PMingLiU" w:hAnsi="Times New Roman" w:cs="Times New Roman"/>
          <w:lang w:eastAsia="zh-HK"/>
        </w:rPr>
        <w:t>52</w:t>
      </w:r>
      <w:r w:rsidRPr="00AB3887">
        <w:rPr>
          <w:rFonts w:ascii="Times New Roman" w:eastAsia="PMingLiU" w:hAnsi="Times New Roman" w:cs="Times New Roman"/>
          <w:lang w:eastAsia="zh-HK"/>
        </w:rPr>
        <w:t xml:space="preserve"> papers in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Commun</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0001581C">
        <w:rPr>
          <w:rFonts w:ascii="Times New Roman" w:eastAsia="PMingLiU" w:hAnsi="Times New Roman" w:cs="Times New Roman"/>
          <w:lang w:eastAsia="zh-HK"/>
        </w:rPr>
        <w:t>63</w:t>
      </w:r>
      <w:r w:rsidRPr="00AB3887">
        <w:rPr>
          <w:rFonts w:ascii="Times New Roman" w:eastAsia="PMingLiU" w:hAnsi="Times New Roman" w:cs="Times New Roman"/>
          <w:lang w:eastAsia="zh-HK"/>
        </w:rPr>
        <w:t xml:space="preserve"> papers in </w:t>
      </w:r>
      <w:r w:rsidRPr="00AB3887">
        <w:rPr>
          <w:rFonts w:ascii="Times New Roman" w:eastAsia="PMingLiU" w:hAnsi="Times New Roman" w:cs="Times New Roman"/>
          <w:i/>
          <w:iCs/>
          <w:lang w:eastAsia="zh-HK"/>
        </w:rPr>
        <w:t>J. Am. Chem. Soc.</w:t>
      </w:r>
      <w:r w:rsidRPr="00AB3887">
        <w:rPr>
          <w:rFonts w:ascii="Times New Roman" w:eastAsia="PMingLiU" w:hAnsi="Times New Roman" w:cs="Times New Roman"/>
          <w:lang w:eastAsia="zh-HK"/>
        </w:rPr>
        <w:t xml:space="preserve">, and </w:t>
      </w:r>
      <w:r w:rsidR="0001581C">
        <w:rPr>
          <w:rFonts w:ascii="Times New Roman" w:eastAsia="PMingLiU" w:hAnsi="Times New Roman" w:cs="Times New Roman"/>
          <w:lang w:eastAsia="zh-HK"/>
        </w:rPr>
        <w:t>80</w:t>
      </w:r>
      <w:r w:rsidRPr="00AB3887">
        <w:rPr>
          <w:rFonts w:ascii="Times New Roman" w:eastAsia="PMingLiU" w:hAnsi="Times New Roman" w:cs="Times New Roman"/>
          <w:lang w:eastAsia="zh-HK"/>
        </w:rPr>
        <w:t xml:space="preserve"> papers in </w:t>
      </w:r>
      <w:r w:rsidR="00927B9C" w:rsidRPr="00AB3887">
        <w:rPr>
          <w:rFonts w:ascii="Times New Roman" w:eastAsia="PMingLiU" w:hAnsi="Times New Roman" w:cs="Times New Roman"/>
          <w:i/>
          <w:iCs/>
          <w:lang w:eastAsia="zh-HK"/>
        </w:rPr>
        <w:t>Angew. Chem.</w:t>
      </w:r>
      <w:r w:rsidRPr="00AB3887">
        <w:rPr>
          <w:rFonts w:ascii="Times New Roman" w:eastAsia="PMingLiU" w:hAnsi="Times New Roman" w:cs="Times New Roman"/>
          <w:i/>
          <w:iCs/>
          <w:lang w:eastAsia="zh-HK"/>
        </w:rPr>
        <w:t xml:space="preserve"> Int. Ed.</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b/>
          <w:bCs/>
          <w:lang w:eastAsia="zh-HK"/>
        </w:rPr>
        <w:t>with over</w:t>
      </w:r>
      <w:r w:rsidRPr="00AB3887">
        <w:rPr>
          <w:rFonts w:ascii="Times New Roman" w:eastAsia="PMingLiU" w:hAnsi="Times New Roman" w:cs="Times New Roman"/>
          <w:b/>
          <w:bCs/>
          <w:color w:val="000000" w:themeColor="text1"/>
          <w:lang w:eastAsia="zh-HK"/>
        </w:rPr>
        <w:t xml:space="preserve"> </w:t>
      </w:r>
      <w:r w:rsidR="0001581C">
        <w:rPr>
          <w:rFonts w:ascii="Times New Roman" w:eastAsia="PMingLiU" w:hAnsi="Times New Roman" w:cs="Times New Roman"/>
          <w:b/>
          <w:bCs/>
          <w:color w:val="000000" w:themeColor="text1"/>
          <w:lang w:eastAsia="zh-HK"/>
        </w:rPr>
        <w:t>68,615</w:t>
      </w:r>
      <w:r w:rsidRPr="00AB3887">
        <w:rPr>
          <w:rFonts w:ascii="Times New Roman" w:eastAsia="PMingLiU" w:hAnsi="Times New Roman" w:cs="Times New Roman"/>
          <w:b/>
          <w:bCs/>
          <w:color w:val="000000" w:themeColor="text1"/>
          <w:lang w:eastAsia="zh-HK"/>
        </w:rPr>
        <w:t xml:space="preserve"> </w:t>
      </w:r>
      <w:r w:rsidRPr="00AB3887">
        <w:rPr>
          <w:rFonts w:ascii="Times New Roman" w:eastAsia="PMingLiU" w:hAnsi="Times New Roman" w:cs="Times New Roman"/>
          <w:b/>
          <w:bCs/>
          <w:lang w:eastAsia="zh-HK"/>
        </w:rPr>
        <w:t xml:space="preserve">total citations </w:t>
      </w:r>
      <w:r w:rsidRPr="00AB3887">
        <w:rPr>
          <w:rFonts w:ascii="Times New Roman" w:eastAsia="PMingLiU" w:hAnsi="Times New Roman" w:cs="Times New Roman"/>
          <w:lang w:eastAsia="zh-HK"/>
        </w:rPr>
        <w:t xml:space="preserve">excluding self-citations. </w:t>
      </w:r>
      <w:r w:rsidRPr="00AB3887">
        <w:rPr>
          <w:rFonts w:ascii="Times New Roman" w:eastAsia="PMingLiU" w:hAnsi="Times New Roman" w:cs="Times New Roman"/>
          <w:b/>
          <w:bCs/>
          <w:lang w:eastAsia="zh-HK"/>
        </w:rPr>
        <w:t>His current H-index is</w:t>
      </w:r>
      <w:r w:rsidRPr="00AB3887">
        <w:rPr>
          <w:rFonts w:ascii="Times New Roman" w:eastAsia="PMingLiU" w:hAnsi="Times New Roman" w:cs="Times New Roman"/>
          <w:b/>
          <w:bCs/>
          <w:color w:val="000000" w:themeColor="text1"/>
          <w:lang w:eastAsia="zh-HK"/>
        </w:rPr>
        <w:t xml:space="preserve"> </w:t>
      </w:r>
      <w:r w:rsidR="003B6A6B" w:rsidRPr="00AB3887">
        <w:rPr>
          <w:rFonts w:ascii="Times New Roman" w:eastAsia="PMingLiU" w:hAnsi="Times New Roman" w:cs="Times New Roman"/>
          <w:b/>
          <w:bCs/>
          <w:color w:val="000000" w:themeColor="text1"/>
          <w:lang w:eastAsia="zh-HK"/>
        </w:rPr>
        <w:t>1</w:t>
      </w:r>
      <w:r w:rsidR="0001581C">
        <w:rPr>
          <w:rFonts w:ascii="Times New Roman" w:eastAsia="PMingLiU" w:hAnsi="Times New Roman" w:cs="Times New Roman"/>
          <w:b/>
          <w:bCs/>
          <w:color w:val="000000" w:themeColor="text1"/>
          <w:lang w:eastAsia="zh-HK"/>
        </w:rPr>
        <w:t>31</w:t>
      </w:r>
      <w:r w:rsidRPr="00AB3887">
        <w:rPr>
          <w:rFonts w:ascii="Times New Roman" w:eastAsia="PMingLiU" w:hAnsi="Times New Roman" w:cs="Times New Roman"/>
          <w:b/>
          <w:bCs/>
          <w:color w:val="000000" w:themeColor="text1"/>
          <w:lang w:eastAsia="zh-HK"/>
        </w:rPr>
        <w:t xml:space="preserve">. </w:t>
      </w:r>
      <w:r w:rsidRPr="00AB3887">
        <w:rPr>
          <w:rFonts w:ascii="Times New Roman" w:eastAsia="PMingLiU" w:hAnsi="Times New Roman" w:cs="Times New Roman"/>
          <w:bCs/>
          <w:lang w:eastAsia="zh-HK"/>
        </w:rPr>
        <w:t xml:space="preserve">On </w:t>
      </w:r>
      <w:r w:rsidR="0001581C">
        <w:rPr>
          <w:rFonts w:ascii="Times New Roman" w:eastAsia="PMingLiU" w:hAnsi="Times New Roman" w:cs="Times New Roman"/>
          <w:bCs/>
          <w:lang w:eastAsia="zh-HK"/>
        </w:rPr>
        <w:t>65</w:t>
      </w:r>
      <w:r w:rsidRPr="00AB3887">
        <w:rPr>
          <w:rFonts w:ascii="Times New Roman" w:eastAsia="PMingLiU" w:hAnsi="Times New Roman" w:cs="Times New Roman"/>
          <w:bCs/>
          <w:lang w:eastAsia="zh-HK"/>
        </w:rPr>
        <w:t xml:space="preserve"> occasions, his publications have been highlighted on the front covers (</w:t>
      </w:r>
      <w:r w:rsidR="0001581C">
        <w:rPr>
          <w:rFonts w:ascii="Times New Roman" w:eastAsia="PMingLiU" w:hAnsi="Times New Roman" w:cs="Times New Roman"/>
          <w:bCs/>
          <w:lang w:eastAsia="zh-HK"/>
        </w:rPr>
        <w:t>28</w:t>
      </w:r>
      <w:r w:rsidRPr="00AB3887">
        <w:rPr>
          <w:rFonts w:ascii="Times New Roman" w:eastAsia="PMingLiU" w:hAnsi="Times New Roman" w:cs="Times New Roman"/>
          <w:bCs/>
          <w:lang w:eastAsia="zh-HK"/>
        </w:rPr>
        <w:t>), back covers (</w:t>
      </w:r>
      <w:r w:rsidR="0001581C">
        <w:rPr>
          <w:rFonts w:ascii="Times New Roman" w:eastAsia="PMingLiU" w:hAnsi="Times New Roman" w:cs="Times New Roman"/>
          <w:bCs/>
          <w:lang w:eastAsia="zh-HK"/>
        </w:rPr>
        <w:t>12</w:t>
      </w:r>
      <w:r w:rsidRPr="00AB3887">
        <w:rPr>
          <w:rFonts w:ascii="Times New Roman" w:eastAsia="PMingLiU" w:hAnsi="Times New Roman" w:cs="Times New Roman"/>
          <w:bCs/>
          <w:lang w:eastAsia="zh-HK"/>
        </w:rPr>
        <w:t>), inside covers (</w:t>
      </w:r>
      <w:r w:rsidR="001C6730" w:rsidRPr="00AB3887">
        <w:rPr>
          <w:rFonts w:ascii="Times New Roman" w:eastAsia="PMingLiU" w:hAnsi="Times New Roman" w:cs="Times New Roman"/>
          <w:bCs/>
          <w:lang w:eastAsia="zh-HK"/>
        </w:rPr>
        <w:t>1</w:t>
      </w:r>
      <w:r w:rsidR="0001581C">
        <w:rPr>
          <w:rFonts w:ascii="Times New Roman" w:eastAsia="PMingLiU" w:hAnsi="Times New Roman" w:cs="Times New Roman"/>
          <w:bCs/>
          <w:lang w:eastAsia="zh-HK"/>
        </w:rPr>
        <w:t>6</w:t>
      </w:r>
      <w:r w:rsidRPr="00AB3887">
        <w:rPr>
          <w:rFonts w:ascii="Times New Roman" w:eastAsia="PMingLiU" w:hAnsi="Times New Roman" w:cs="Times New Roman"/>
          <w:bCs/>
          <w:lang w:eastAsia="zh-HK"/>
        </w:rPr>
        <w:t>)</w:t>
      </w:r>
      <w:r w:rsidR="001C6730" w:rsidRPr="00AB3887">
        <w:rPr>
          <w:rFonts w:ascii="Times New Roman" w:eastAsia="PMingLiU" w:hAnsi="Times New Roman" w:cs="Times New Roman"/>
          <w:bCs/>
          <w:lang w:eastAsia="zh-HK"/>
        </w:rPr>
        <w:t>, or</w:t>
      </w:r>
      <w:r w:rsidRPr="00AB3887">
        <w:rPr>
          <w:rFonts w:ascii="Times New Roman" w:eastAsia="PMingLiU" w:hAnsi="Times New Roman" w:cs="Times New Roman"/>
          <w:bCs/>
          <w:lang w:eastAsia="zh-HK"/>
        </w:rPr>
        <w:t xml:space="preserve"> </w:t>
      </w:r>
      <w:r w:rsidR="001C6730" w:rsidRPr="00AB3887">
        <w:rPr>
          <w:rFonts w:ascii="Times New Roman" w:eastAsia="PMingLiU" w:hAnsi="Times New Roman" w:cs="Times New Roman"/>
          <w:bCs/>
          <w:lang w:eastAsia="zh-HK"/>
        </w:rPr>
        <w:t>inside back covers (</w:t>
      </w:r>
      <w:r w:rsidR="0001581C">
        <w:rPr>
          <w:rFonts w:ascii="Times New Roman" w:eastAsia="PMingLiU" w:hAnsi="Times New Roman" w:cs="Times New Roman"/>
          <w:bCs/>
          <w:lang w:eastAsia="zh-HK"/>
        </w:rPr>
        <w:t>9</w:t>
      </w:r>
      <w:r w:rsidR="001C6730" w:rsidRPr="00AB3887">
        <w:rPr>
          <w:rFonts w:ascii="Times New Roman" w:eastAsia="PMingLiU" w:hAnsi="Times New Roman" w:cs="Times New Roman"/>
          <w:bCs/>
          <w:lang w:eastAsia="zh-HK"/>
        </w:rPr>
        <w:t xml:space="preserve">) </w:t>
      </w:r>
      <w:r w:rsidRPr="00AB3887">
        <w:rPr>
          <w:rFonts w:ascii="Times New Roman" w:eastAsia="PMingLiU" w:hAnsi="Times New Roman" w:cs="Times New Roman"/>
          <w:bCs/>
          <w:lang w:eastAsia="zh-HK"/>
        </w:rPr>
        <w:t>in chemistry journals</w:t>
      </w:r>
      <w:r w:rsidRPr="00AB3887">
        <w:rPr>
          <w:rFonts w:ascii="Times New Roman" w:eastAsia="PMingLiU" w:hAnsi="Times New Roman" w:cs="Times New Roman"/>
          <w:lang w:eastAsia="zh-HK"/>
        </w:rPr>
        <w:t xml:space="preserve">, including </w:t>
      </w:r>
      <w:r w:rsidR="00927B9C" w:rsidRPr="00AB3887">
        <w:rPr>
          <w:rFonts w:ascii="Times New Roman" w:eastAsia="PMingLiU" w:hAnsi="Times New Roman" w:cs="Times New Roman"/>
          <w:i/>
          <w:iCs/>
          <w:lang w:eastAsia="zh-HK"/>
        </w:rPr>
        <w:t>Angew</w:t>
      </w:r>
      <w:r w:rsidR="00A43655" w:rsidRPr="00AB3887">
        <w:rPr>
          <w:rFonts w:ascii="Times New Roman" w:eastAsia="PMingLiU" w:hAnsi="Times New Roman" w:cs="Times New Roman"/>
          <w:i/>
          <w:iCs/>
          <w:lang w:eastAsia="zh-HK"/>
        </w:rPr>
        <w:t>.</w:t>
      </w:r>
      <w:r w:rsidR="00927B9C"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Int</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Ed</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 Asian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Commun</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Eur</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Dalton Trans</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Inorg</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lang w:eastAsia="zh-HK"/>
        </w:rPr>
        <w:t xml:space="preserve">, </w:t>
      </w:r>
      <w:r w:rsidR="001C6730" w:rsidRPr="00AB3887">
        <w:rPr>
          <w:rFonts w:ascii="Times New Roman" w:eastAsia="PMingLiU" w:hAnsi="Times New Roman" w:cs="Times New Roman"/>
          <w:i/>
          <w:lang w:eastAsia="zh-HK"/>
        </w:rPr>
        <w:t>Organometallics</w:t>
      </w:r>
      <w:r w:rsidR="001C6730"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Adv</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Mater</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Sci</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and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Am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Soc</w:t>
      </w:r>
      <w:r w:rsidRPr="00AB3887">
        <w:rPr>
          <w:rFonts w:ascii="Times New Roman" w:eastAsia="PMingLiU" w:hAnsi="Times New Roman" w:cs="Times New Roman"/>
          <w:lang w:eastAsia="zh-HK"/>
        </w:rPr>
        <w:t xml:space="preserve">. He is a member of </w:t>
      </w:r>
      <w:r w:rsidRPr="00AB3887">
        <w:rPr>
          <w:rFonts w:ascii="Times New Roman" w:eastAsia="PMingLiU" w:hAnsi="Times New Roman" w:cs="Times New Roman"/>
          <w:b/>
          <w:bCs/>
          <w:lang w:eastAsia="zh-HK"/>
        </w:rPr>
        <w:t xml:space="preserve">the editorial boards </w:t>
      </w:r>
      <w:r w:rsidR="001C6730" w:rsidRPr="00AB3887">
        <w:rPr>
          <w:rFonts w:ascii="Times New Roman" w:eastAsia="PMingLiU" w:hAnsi="Times New Roman" w:cs="Times New Roman"/>
          <w:b/>
          <w:bCs/>
          <w:lang w:eastAsia="zh-HK"/>
        </w:rPr>
        <w:t>or editorial advisory boards</w:t>
      </w:r>
      <w:r w:rsidR="001C6730" w:rsidRPr="00AB3887">
        <w:rPr>
          <w:rFonts w:ascii="Times New Roman" w:eastAsia="PMingLiU" w:hAnsi="Times New Roman" w:cs="Times New Roman"/>
          <w:lang w:eastAsia="zh-HK"/>
        </w:rPr>
        <w:t xml:space="preserve"> </w:t>
      </w:r>
      <w:r w:rsidRPr="00AB3887">
        <w:rPr>
          <w:rFonts w:ascii="Times New Roman" w:eastAsia="PMingLiU" w:hAnsi="Times New Roman" w:cs="Times New Roman"/>
          <w:lang w:eastAsia="zh-HK"/>
        </w:rPr>
        <w:t xml:space="preserve">of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–Eur</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(2001-</w:t>
      </w:r>
      <w:r w:rsidR="0001581C">
        <w:rPr>
          <w:rFonts w:ascii="Times New Roman" w:eastAsia="PMingLiU" w:hAnsi="Times New Roman" w:cs="Times New Roman"/>
          <w:lang w:eastAsia="zh-HK"/>
        </w:rPr>
        <w:t>2020</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Inorg</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Biochem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(2009-</w:t>
      </w:r>
      <w:r w:rsidR="001C6730" w:rsidRPr="00AB3887">
        <w:rPr>
          <w:rFonts w:ascii="Times New Roman" w:eastAsia="PMingLiU" w:hAnsi="Times New Roman" w:cs="Times New Roman"/>
          <w:lang w:eastAsia="zh-HK"/>
        </w:rPr>
        <w:t>2018</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 xml:space="preserve">ChemPlusChem </w:t>
      </w:r>
      <w:r w:rsidRPr="00AB3887">
        <w:rPr>
          <w:rFonts w:ascii="Times New Roman" w:eastAsia="PMingLiU" w:hAnsi="Times New Roman" w:cs="Times New Roman"/>
          <w:lang w:eastAsia="zh-HK"/>
        </w:rPr>
        <w:t>(2011-</w:t>
      </w:r>
      <w:r w:rsidR="001C6730" w:rsidRPr="00AB3887">
        <w:rPr>
          <w:rFonts w:ascii="Times New Roman" w:eastAsia="PMingLiU" w:hAnsi="Times New Roman" w:cs="Times New Roman"/>
          <w:lang w:eastAsia="zh-HK"/>
        </w:rPr>
        <w:t>2015</w:t>
      </w:r>
      <w:r w:rsidRPr="00AB3887">
        <w:rPr>
          <w:rFonts w:ascii="Times New Roman" w:eastAsia="PMingLiU" w:hAnsi="Times New Roman" w:cs="Times New Roman"/>
          <w:lang w:eastAsia="zh-HK"/>
        </w:rPr>
        <w:t xml:space="preserve">), and </w:t>
      </w:r>
      <w:r w:rsidRPr="00AB3887">
        <w:rPr>
          <w:rFonts w:ascii="Times New Roman" w:eastAsia="PMingLiU" w:hAnsi="Times New Roman" w:cs="Times New Roman"/>
          <w:i/>
          <w:iCs/>
          <w:lang w:eastAsia="zh-HK"/>
        </w:rPr>
        <w:t>Coord</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Rev</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(2014-)</w:t>
      </w:r>
      <w:r w:rsidR="001C6730" w:rsidRPr="00AB3887">
        <w:rPr>
          <w:rFonts w:ascii="Times New Roman" w:eastAsia="PMingLiU" w:hAnsi="Times New Roman" w:cs="Times New Roman"/>
          <w:lang w:eastAsia="zh-HK"/>
        </w:rPr>
        <w:t>,</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Dalton Trans</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 xml:space="preserve">(1998-2002), </w:t>
      </w:r>
      <w:r w:rsidRPr="00AB3887">
        <w:rPr>
          <w:rFonts w:ascii="Times New Roman" w:eastAsia="PMingLiU" w:hAnsi="Times New Roman" w:cs="Times New Roman"/>
          <w:i/>
          <w:iCs/>
          <w:lang w:eastAsia="zh-HK"/>
        </w:rPr>
        <w:t>New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 xml:space="preserve">(1998-2000), </w:t>
      </w:r>
      <w:r w:rsidRPr="00AB3887">
        <w:rPr>
          <w:rFonts w:ascii="Times New Roman" w:eastAsia="PMingLiU" w:hAnsi="Times New Roman" w:cs="Times New Roman"/>
          <w:i/>
          <w:iCs/>
          <w:lang w:eastAsia="zh-HK"/>
        </w:rPr>
        <w:t>Eur</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Inorg</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 xml:space="preserve">(2001-2006),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 Asian J</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(2006-</w:t>
      </w:r>
      <w:r w:rsidR="0001581C">
        <w:rPr>
          <w:rFonts w:ascii="Times New Roman" w:eastAsia="PMingLiU" w:hAnsi="Times New Roman" w:cs="Times New Roman"/>
          <w:lang w:eastAsia="zh-HK"/>
        </w:rPr>
        <w:t>2022</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 xml:space="preserve">ChemCatChem </w:t>
      </w:r>
      <w:r w:rsidRPr="00AB3887">
        <w:rPr>
          <w:rFonts w:ascii="Times New Roman" w:eastAsia="PMingLiU" w:hAnsi="Times New Roman" w:cs="Times New Roman"/>
          <w:lang w:eastAsia="zh-HK"/>
        </w:rPr>
        <w:t>(2009-</w:t>
      </w:r>
      <w:r w:rsidR="001C6730" w:rsidRPr="00AB3887">
        <w:rPr>
          <w:rFonts w:ascii="Times New Roman" w:eastAsia="PMingLiU" w:hAnsi="Times New Roman" w:cs="Times New Roman"/>
          <w:lang w:eastAsia="zh-HK"/>
        </w:rPr>
        <w:t>2016</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Sci</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 xml:space="preserve">(2010-), </w:t>
      </w:r>
      <w:r w:rsidRPr="00AB3887">
        <w:rPr>
          <w:rFonts w:ascii="Times New Roman" w:eastAsia="PMingLiU" w:hAnsi="Times New Roman" w:cs="Times New Roman"/>
          <w:i/>
          <w:iCs/>
          <w:lang w:eastAsia="zh-HK"/>
        </w:rPr>
        <w:t>Inorg</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(2013-201</w:t>
      </w:r>
      <w:r w:rsidR="001C6730" w:rsidRPr="00AB3887">
        <w:rPr>
          <w:rFonts w:ascii="Times New Roman" w:eastAsia="PMingLiU" w:hAnsi="Times New Roman" w:cs="Times New Roman"/>
          <w:lang w:eastAsia="zh-HK"/>
        </w:rPr>
        <w:t>5</w:t>
      </w:r>
      <w:r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Commun</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(2013-</w:t>
      </w:r>
      <w:r w:rsidR="001C6730" w:rsidRPr="00AB3887">
        <w:rPr>
          <w:rFonts w:ascii="Times New Roman" w:eastAsia="PMingLiU" w:hAnsi="Times New Roman" w:cs="Times New Roman"/>
          <w:lang w:eastAsia="zh-HK"/>
        </w:rPr>
        <w:t>2019</w:t>
      </w:r>
      <w:r w:rsidRPr="00AB3887">
        <w:rPr>
          <w:rFonts w:ascii="Times New Roman" w:eastAsia="PMingLiU" w:hAnsi="Times New Roman" w:cs="Times New Roman"/>
          <w:lang w:eastAsia="zh-HK"/>
        </w:rPr>
        <w:t xml:space="preserve">), </w:t>
      </w:r>
      <w:r w:rsidR="00570E92" w:rsidRPr="00AB3887">
        <w:rPr>
          <w:rFonts w:ascii="Times New Roman" w:eastAsia="PMingLiU" w:hAnsi="Times New Roman" w:cs="Times New Roman"/>
          <w:i/>
          <w:lang w:eastAsia="zh-HK"/>
        </w:rPr>
        <w:t>ChemPhotoChem</w:t>
      </w:r>
      <w:r w:rsidR="00570E92" w:rsidRPr="00AB3887">
        <w:rPr>
          <w:rFonts w:ascii="Times New Roman" w:eastAsia="PMingLiU" w:hAnsi="Times New Roman" w:cs="Times New Roman"/>
          <w:lang w:eastAsia="zh-HK"/>
        </w:rPr>
        <w:t xml:space="preserve"> (2016-</w:t>
      </w:r>
      <w:r w:rsidR="0001581C">
        <w:rPr>
          <w:rFonts w:ascii="Times New Roman" w:eastAsia="PMingLiU" w:hAnsi="Times New Roman" w:cs="Times New Roman"/>
          <w:lang w:eastAsia="zh-HK"/>
        </w:rPr>
        <w:t>2020</w:t>
      </w:r>
      <w:r w:rsidR="00570E92" w:rsidRPr="00AB3887">
        <w:rPr>
          <w:rFonts w:ascii="Times New Roman" w:eastAsia="PMingLiU" w:hAnsi="Times New Roman" w:cs="Times New Roman"/>
          <w:lang w:eastAsia="zh-HK"/>
        </w:rPr>
        <w:t xml:space="preserve">), </w:t>
      </w:r>
      <w:r w:rsidRPr="00AB3887">
        <w:rPr>
          <w:rFonts w:ascii="Times New Roman" w:eastAsia="PMingLiU" w:hAnsi="Times New Roman" w:cs="Times New Roman"/>
          <w:i/>
          <w:iCs/>
          <w:lang w:eastAsia="zh-HK"/>
        </w:rPr>
        <w:t>Chem</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Rev</w:t>
      </w:r>
      <w:r w:rsidR="00A43655" w:rsidRPr="00AB3887">
        <w:rPr>
          <w:rFonts w:ascii="Times New Roman" w:eastAsia="PMingLiU" w:hAnsi="Times New Roman" w:cs="Times New Roman"/>
          <w:i/>
          <w:iCs/>
          <w:lang w:eastAsia="zh-HK"/>
        </w:rPr>
        <w:t>.</w:t>
      </w:r>
      <w:r w:rsidRPr="00AB3887">
        <w:rPr>
          <w:rFonts w:ascii="Times New Roman" w:eastAsia="PMingLiU" w:hAnsi="Times New Roman" w:cs="Times New Roman"/>
          <w:i/>
          <w:iCs/>
          <w:lang w:eastAsia="zh-HK"/>
        </w:rPr>
        <w:t xml:space="preserve"> </w:t>
      </w:r>
      <w:r w:rsidRPr="00AB3887">
        <w:rPr>
          <w:rFonts w:ascii="Times New Roman" w:eastAsia="PMingLiU" w:hAnsi="Times New Roman" w:cs="Times New Roman"/>
          <w:lang w:eastAsia="zh-HK"/>
        </w:rPr>
        <w:t>(2015-)</w:t>
      </w:r>
      <w:r w:rsidR="0001581C">
        <w:rPr>
          <w:rFonts w:ascii="Times New Roman" w:eastAsia="PMingLiU" w:hAnsi="Times New Roman" w:cs="Times New Roman"/>
          <w:lang w:eastAsia="zh-HK"/>
        </w:rPr>
        <w:t xml:space="preserve">, </w:t>
      </w:r>
      <w:r w:rsidR="0001581C">
        <w:rPr>
          <w:rFonts w:ascii="Times New Roman" w:eastAsia="PMingLiU" w:hAnsi="Times New Roman" w:cs="Times New Roman" w:hint="eastAsia"/>
          <w:lang w:eastAsia="zh-TW"/>
        </w:rPr>
        <w:t>a</w:t>
      </w:r>
      <w:r w:rsidR="0001581C">
        <w:rPr>
          <w:rFonts w:ascii="Times New Roman" w:eastAsia="PMingLiU" w:hAnsi="Times New Roman" w:cs="Times New Roman"/>
          <w:lang w:eastAsia="zh-TW"/>
        </w:rPr>
        <w:t>nd Bull. Korean Chem. Soc. (2020-)</w:t>
      </w:r>
      <w:r w:rsidRPr="00AB3887">
        <w:rPr>
          <w:rFonts w:ascii="Times New Roman" w:eastAsia="PMingLiU" w:hAnsi="Times New Roman" w:cs="Times New Roman"/>
          <w:lang w:eastAsia="zh-HK"/>
        </w:rPr>
        <w:t xml:space="preserve">. Since 1983, Prof. Che has delivered over </w:t>
      </w:r>
      <w:r w:rsidR="00570E92" w:rsidRPr="00AB3887">
        <w:rPr>
          <w:rFonts w:ascii="Times New Roman" w:eastAsia="PMingLiU" w:hAnsi="Times New Roman" w:cs="Times New Roman"/>
          <w:lang w:eastAsia="zh-HK"/>
        </w:rPr>
        <w:t>65</w:t>
      </w:r>
      <w:r w:rsidRPr="00AB3887">
        <w:rPr>
          <w:rFonts w:ascii="Times New Roman" w:eastAsia="PMingLiU" w:hAnsi="Times New Roman" w:cs="Times New Roman"/>
          <w:lang w:eastAsia="zh-HK"/>
        </w:rPr>
        <w:t xml:space="preserve"> plenary and keynote lectures and </w:t>
      </w:r>
      <w:r w:rsidR="00570E92" w:rsidRPr="00AB3887">
        <w:rPr>
          <w:rFonts w:ascii="Times New Roman" w:eastAsia="PMingLiU" w:hAnsi="Times New Roman" w:cs="Times New Roman"/>
          <w:lang w:eastAsia="zh-HK"/>
        </w:rPr>
        <w:t>&gt;11</w:t>
      </w:r>
      <w:r w:rsidRPr="00AB3887">
        <w:rPr>
          <w:rFonts w:ascii="Times New Roman" w:eastAsia="PMingLiU" w:hAnsi="Times New Roman" w:cs="Times New Roman"/>
          <w:lang w:eastAsia="zh-HK"/>
        </w:rPr>
        <w:t xml:space="preserve">0 invited lectures, at prestigious international as well as national conferences, including Keynote Speaker at the Dalton Discussion 10 (held in Durham University, UK in 2007), </w:t>
      </w:r>
      <w:r w:rsidRPr="00AB3887">
        <w:rPr>
          <w:rFonts w:ascii="Times New Roman" w:eastAsia="PMingLiU" w:hAnsi="Times New Roman" w:cs="Times New Roman"/>
          <w:b/>
          <w:bCs/>
          <w:lang w:eastAsia="zh-HK"/>
        </w:rPr>
        <w:t>Plenary Lecture at the 30</w:t>
      </w:r>
      <w:r w:rsidRPr="00AB3887">
        <w:rPr>
          <w:rFonts w:ascii="Times New Roman" w:eastAsia="PMingLiU" w:hAnsi="Times New Roman" w:cs="Times New Roman"/>
          <w:b/>
          <w:bCs/>
          <w:vertAlign w:val="superscript"/>
          <w:lang w:eastAsia="zh-HK"/>
        </w:rPr>
        <w:t xml:space="preserve">th </w:t>
      </w:r>
      <w:r w:rsidRPr="00AB3887">
        <w:rPr>
          <w:rFonts w:ascii="Times New Roman" w:eastAsia="PMingLiU" w:hAnsi="Times New Roman" w:cs="Times New Roman"/>
          <w:b/>
          <w:bCs/>
          <w:lang w:eastAsia="zh-HK"/>
        </w:rPr>
        <w:t xml:space="preserve">International Conference on Coordination Chemistry </w:t>
      </w:r>
      <w:r w:rsidRPr="00AB3887">
        <w:rPr>
          <w:rFonts w:ascii="Times New Roman" w:eastAsia="PMingLiU" w:hAnsi="Times New Roman" w:cs="Times New Roman"/>
          <w:lang w:eastAsia="zh-HK"/>
        </w:rPr>
        <w:t xml:space="preserve">(held in Kyoto, Japan in 1994; he delivered this plenary lecture </w:t>
      </w:r>
      <w:r w:rsidRPr="00AB3887">
        <w:rPr>
          <w:rFonts w:ascii="Times New Roman" w:eastAsia="PMingLiU" w:hAnsi="Times New Roman" w:cs="Times New Roman"/>
          <w:b/>
          <w:bCs/>
          <w:lang w:eastAsia="zh-HK"/>
        </w:rPr>
        <w:t>at the age of 37</w:t>
      </w:r>
      <w:r w:rsidRPr="00AB3887">
        <w:rPr>
          <w:rFonts w:ascii="Times New Roman" w:eastAsia="PMingLiU" w:hAnsi="Times New Roman" w:cs="Times New Roman"/>
          <w:lang w:eastAsia="zh-HK"/>
        </w:rPr>
        <w:t xml:space="preserve">; Plenary Speakers of this conference include Prof. M. L. H. Green of Oxford University, Prof. R. H. Holm of Harvard University, Prof. J. P. Sauvage of Louis Pasteur University), and </w:t>
      </w:r>
      <w:r w:rsidRPr="00AB3887">
        <w:rPr>
          <w:rFonts w:ascii="Times New Roman" w:eastAsia="PMingLiU" w:hAnsi="Times New Roman" w:cs="Times New Roman"/>
          <w:b/>
          <w:bCs/>
          <w:lang w:eastAsia="zh-HK"/>
        </w:rPr>
        <w:t>Plenary Lecture at the 38</w:t>
      </w:r>
      <w:r w:rsidRPr="00AB3887">
        <w:rPr>
          <w:rFonts w:ascii="Times New Roman" w:eastAsia="PMingLiU" w:hAnsi="Times New Roman" w:cs="Times New Roman"/>
          <w:b/>
          <w:bCs/>
          <w:vertAlign w:val="superscript"/>
          <w:lang w:eastAsia="zh-HK"/>
        </w:rPr>
        <w:t xml:space="preserve">th </w:t>
      </w:r>
      <w:r w:rsidRPr="00AB3887">
        <w:rPr>
          <w:rFonts w:ascii="Times New Roman" w:eastAsia="PMingLiU" w:hAnsi="Times New Roman" w:cs="Times New Roman"/>
          <w:b/>
          <w:bCs/>
          <w:lang w:eastAsia="zh-HK"/>
        </w:rPr>
        <w:t xml:space="preserve">International Conference on Coordination Chemistry </w:t>
      </w:r>
      <w:r w:rsidRPr="00AB3887">
        <w:rPr>
          <w:rFonts w:ascii="Times New Roman" w:eastAsia="PMingLiU" w:hAnsi="Times New Roman" w:cs="Times New Roman"/>
          <w:lang w:eastAsia="zh-HK"/>
        </w:rPr>
        <w:t>[held in Jerusalem, Israel in 2008; Plenary Speakers of this conference include Prof. R. R. Schrock and Prof. H. B. Gr</w:t>
      </w:r>
      <w:r w:rsidR="00B5001A" w:rsidRPr="00AB3887">
        <w:rPr>
          <w:rFonts w:ascii="Times New Roman" w:eastAsia="PMingLiU" w:hAnsi="Times New Roman" w:cs="Times New Roman"/>
          <w:lang w:eastAsia="zh-HK"/>
        </w:rPr>
        <w:t>ay.</w:t>
      </w:r>
    </w:p>
    <w:p w:rsidR="009F4554" w:rsidRPr="00AB3887" w:rsidRDefault="00784929" w:rsidP="00D36404">
      <w:pPr>
        <w:snapToGrid w:val="0"/>
        <w:spacing w:after="0" w:line="240" w:lineRule="auto"/>
        <w:jc w:val="both"/>
        <w:rPr>
          <w:rFonts w:ascii="Times New Roman" w:hAnsi="Times New Roman" w:cs="Times New Roman"/>
          <w:color w:val="000000"/>
          <w:shd w:val="clear" w:color="auto" w:fill="FFFFFF"/>
        </w:rPr>
      </w:pPr>
      <w:r w:rsidRPr="00AB3887">
        <w:rPr>
          <w:rFonts w:ascii="Times New Roman" w:eastAsia="PMingLiU" w:hAnsi="Times New Roman" w:cs="Times New Roman"/>
          <w:lang w:eastAsia="zh-HK"/>
        </w:rPr>
        <w:t>Prof. Che has made tremendous contributions to promote frontier</w:t>
      </w:r>
      <w:r w:rsidR="0052276E" w:rsidRPr="00AB3887">
        <w:rPr>
          <w:rFonts w:ascii="Times New Roman" w:eastAsia="PMingLiU" w:hAnsi="Times New Roman" w:cs="Times New Roman"/>
          <w:lang w:eastAsia="zh-HK"/>
        </w:rPr>
        <w:t>, interdisciplinary</w:t>
      </w:r>
      <w:r w:rsidR="00B930B9" w:rsidRPr="00AB3887">
        <w:rPr>
          <w:rFonts w:ascii="Times New Roman" w:eastAsia="PMingLiU" w:hAnsi="Times New Roman" w:cs="Times New Roman"/>
          <w:lang w:eastAsia="zh-HK"/>
        </w:rPr>
        <w:t xml:space="preserve"> coordination </w:t>
      </w:r>
      <w:r w:rsidRPr="00AB3887">
        <w:rPr>
          <w:rFonts w:ascii="Times New Roman" w:eastAsia="PMingLiU" w:hAnsi="Times New Roman" w:cs="Times New Roman"/>
          <w:lang w:eastAsia="zh-HK"/>
        </w:rPr>
        <w:t xml:space="preserve">chemistry research. He launched the </w:t>
      </w:r>
      <w:r w:rsidRPr="00AB3887">
        <w:rPr>
          <w:rFonts w:ascii="Times New Roman" w:eastAsia="PMingLiU" w:hAnsi="Times New Roman" w:cs="Times New Roman"/>
          <w:b/>
          <w:bCs/>
          <w:lang w:eastAsia="zh-HK"/>
        </w:rPr>
        <w:t xml:space="preserve">State Key Laboratory of Synthetic Chemistry </w:t>
      </w:r>
      <w:r w:rsidRPr="00AB3887">
        <w:rPr>
          <w:rFonts w:ascii="Times New Roman" w:eastAsia="PMingLiU" w:hAnsi="Times New Roman" w:cs="Times New Roman"/>
          <w:lang w:eastAsia="zh-HK"/>
        </w:rPr>
        <w:t xml:space="preserve">(China), </w:t>
      </w:r>
      <w:r w:rsidRPr="00AB3887">
        <w:rPr>
          <w:rFonts w:ascii="Times New Roman" w:eastAsia="PMingLiU" w:hAnsi="Times New Roman" w:cs="Times New Roman"/>
          <w:b/>
          <w:bCs/>
          <w:lang w:eastAsia="zh-HK"/>
        </w:rPr>
        <w:t>the HKU-CAS Joint Laboratory on New Materials, and the Shanghai-Hong Kong Joint Laboratory in Chemical Synthesis</w:t>
      </w:r>
      <w:r w:rsidRPr="00AB3887">
        <w:rPr>
          <w:rFonts w:ascii="Times New Roman" w:eastAsia="PMingLiU" w:hAnsi="Times New Roman" w:cs="Times New Roman"/>
          <w:lang w:eastAsia="zh-HK"/>
        </w:rPr>
        <w:t>. He organized a number of workshops and symposia, including: Biomimetic and Asymmetric Oxidations, New Vistas in Inorganic Chemistry, the 21</w:t>
      </w:r>
      <w:r w:rsidRPr="00AB3887">
        <w:rPr>
          <w:rFonts w:ascii="Times New Roman" w:eastAsia="PMingLiU" w:hAnsi="Times New Roman" w:cs="Times New Roman"/>
          <w:vertAlign w:val="superscript"/>
          <w:lang w:eastAsia="zh-HK"/>
        </w:rPr>
        <w:t xml:space="preserve">st </w:t>
      </w:r>
      <w:r w:rsidRPr="00AB3887">
        <w:rPr>
          <w:rFonts w:ascii="Times New Roman" w:eastAsia="PMingLiU" w:hAnsi="Times New Roman" w:cs="Times New Roman"/>
          <w:lang w:eastAsia="zh-HK"/>
        </w:rPr>
        <w:t>Century Molecular Synthesis and Catalysis, Croucher Advanced Study Institute on Materials Science, Molecular Technology for Drug Discovery and Synthesis, the 8</w:t>
      </w:r>
      <w:r w:rsidRPr="00AB3887">
        <w:rPr>
          <w:rFonts w:ascii="Times New Roman" w:eastAsia="PMingLiU" w:hAnsi="Times New Roman" w:cs="Times New Roman"/>
          <w:vertAlign w:val="superscript"/>
          <w:lang w:eastAsia="zh-HK"/>
        </w:rPr>
        <w:t xml:space="preserve">th </w:t>
      </w:r>
      <w:r w:rsidRPr="00AB3887">
        <w:rPr>
          <w:rFonts w:ascii="Times New Roman" w:eastAsia="PMingLiU" w:hAnsi="Times New Roman" w:cs="Times New Roman"/>
          <w:lang w:eastAsia="zh-HK"/>
        </w:rPr>
        <w:t>International Symposium on Applied Bioinorganic Chemistry, the 4</w:t>
      </w:r>
      <w:r w:rsidRPr="00AB3887">
        <w:rPr>
          <w:rFonts w:ascii="Times New Roman" w:eastAsia="PMingLiU" w:hAnsi="Times New Roman" w:cs="Times New Roman"/>
          <w:vertAlign w:val="superscript"/>
          <w:lang w:eastAsia="zh-HK"/>
        </w:rPr>
        <w:t xml:space="preserve">th </w:t>
      </w:r>
      <w:r w:rsidRPr="00AB3887">
        <w:rPr>
          <w:rFonts w:ascii="Times New Roman" w:eastAsia="PMingLiU" w:hAnsi="Times New Roman" w:cs="Times New Roman"/>
          <w:lang w:eastAsia="zh-HK"/>
        </w:rPr>
        <w:t xml:space="preserve">Workshop on Frontier Applied Chemistry Research: “Chronicling More Than Three Decades. Inorganic Chemistry in Biomedical and Materials Sciences”, Organic Light-Emitting Device Workshop, </w:t>
      </w:r>
      <w:r w:rsidR="006C5840" w:rsidRPr="00AB3887">
        <w:rPr>
          <w:rFonts w:ascii="Times New Roman" w:eastAsia="PMingLiU" w:hAnsi="Times New Roman" w:cs="Times New Roman"/>
          <w:lang w:eastAsia="zh-HK"/>
        </w:rPr>
        <w:t xml:space="preserve">and </w:t>
      </w:r>
      <w:r w:rsidRPr="00AB3887">
        <w:rPr>
          <w:rFonts w:ascii="Times New Roman" w:eastAsia="PMingLiU" w:hAnsi="Times New Roman" w:cs="Times New Roman"/>
          <w:b/>
          <w:lang w:eastAsia="zh-HK"/>
        </w:rPr>
        <w:t>Hong Kong-Shanghai-Münster Joint Trilateral Symposium on Organometallic Chemistry</w:t>
      </w:r>
      <w:r w:rsidR="0052276E" w:rsidRPr="00AB3887">
        <w:rPr>
          <w:rFonts w:ascii="Times New Roman" w:eastAsia="PMingLiU" w:hAnsi="Times New Roman" w:cs="Times New Roman"/>
          <w:b/>
          <w:lang w:eastAsia="zh-HK"/>
        </w:rPr>
        <w:t xml:space="preserve"> [2011- present]</w:t>
      </w:r>
      <w:r w:rsidRPr="00AB3887">
        <w:rPr>
          <w:rFonts w:ascii="Times New Roman" w:eastAsia="PMingLiU" w:hAnsi="Times New Roman" w:cs="Times New Roman"/>
          <w:lang w:eastAsia="zh-HK"/>
        </w:rPr>
        <w:t>.</w:t>
      </w:r>
      <w:r w:rsidR="002B031A" w:rsidRPr="00AB3887">
        <w:rPr>
          <w:rFonts w:ascii="Times New Roman" w:eastAsia="PMingLiU" w:hAnsi="Times New Roman" w:cs="Times New Roman"/>
          <w:lang w:eastAsia="zh-HK"/>
        </w:rPr>
        <w:t xml:space="preserve"> </w:t>
      </w:r>
    </w:p>
    <w:p w:rsidR="00935479" w:rsidRPr="00AB3887" w:rsidRDefault="00935479" w:rsidP="00D36404">
      <w:pPr>
        <w:snapToGrid w:val="0"/>
        <w:spacing w:after="0" w:line="240" w:lineRule="auto"/>
        <w:jc w:val="both"/>
        <w:rPr>
          <w:rStyle w:val="Hyperlink"/>
          <w:rFonts w:ascii="Times New Roman" w:hAnsi="Times New Roman" w:cs="Times New Roman"/>
          <w:sz w:val="20"/>
          <w:szCs w:val="20"/>
          <w:shd w:val="clear" w:color="auto" w:fill="FFFFFF"/>
        </w:rPr>
      </w:pPr>
    </w:p>
    <w:p w:rsidR="008A485E" w:rsidRPr="00AB3887" w:rsidRDefault="008A485E" w:rsidP="00935479">
      <w:pPr>
        <w:ind w:left="567"/>
        <w:jc w:val="both"/>
        <w:rPr>
          <w:rFonts w:ascii="Times New Roman" w:hAnsi="Times New Roman" w:cs="Times New Roman"/>
          <w:b/>
          <w:sz w:val="20"/>
          <w:szCs w:val="20"/>
          <w:u w:val="single"/>
          <w:lang w:eastAsia="zh-TW"/>
        </w:rPr>
      </w:pPr>
    </w:p>
    <w:p w:rsidR="00AF3E3D" w:rsidRPr="00AB3887" w:rsidRDefault="00AF3E3D" w:rsidP="00935479">
      <w:pPr>
        <w:ind w:left="567"/>
        <w:jc w:val="both"/>
        <w:rPr>
          <w:rFonts w:ascii="Times New Roman" w:hAnsi="Times New Roman" w:cs="Times New Roman"/>
          <w:b/>
          <w:sz w:val="20"/>
          <w:szCs w:val="20"/>
          <w:u w:val="single"/>
          <w:lang w:eastAsia="zh-TW"/>
        </w:rPr>
      </w:pPr>
    </w:p>
    <w:p w:rsidR="00AF3E3D" w:rsidRPr="00AB3887" w:rsidRDefault="00AF3E3D" w:rsidP="00935479">
      <w:pPr>
        <w:ind w:left="567"/>
        <w:jc w:val="both"/>
        <w:rPr>
          <w:rFonts w:ascii="Times New Roman" w:hAnsi="Times New Roman" w:cs="Times New Roman"/>
          <w:b/>
          <w:sz w:val="20"/>
          <w:szCs w:val="20"/>
          <w:u w:val="single"/>
          <w:lang w:eastAsia="zh-TW"/>
        </w:rPr>
      </w:pPr>
    </w:p>
    <w:p w:rsidR="00AF3E3D" w:rsidRPr="00AB3887" w:rsidRDefault="00AF3E3D" w:rsidP="00935479">
      <w:pPr>
        <w:ind w:left="567"/>
        <w:jc w:val="both"/>
        <w:rPr>
          <w:rFonts w:ascii="Times New Roman" w:hAnsi="Times New Roman" w:cs="Times New Roman"/>
          <w:b/>
          <w:sz w:val="20"/>
          <w:szCs w:val="20"/>
          <w:u w:val="single"/>
          <w:lang w:eastAsia="zh-TW"/>
        </w:rPr>
      </w:pPr>
    </w:p>
    <w:p w:rsidR="00AB3887" w:rsidRDefault="00AB3887">
      <w:pPr>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br w:type="page"/>
      </w:r>
    </w:p>
    <w:p w:rsidR="00935479" w:rsidRDefault="00935479" w:rsidP="008A485E">
      <w:pPr>
        <w:ind w:left="567"/>
        <w:jc w:val="center"/>
        <w:rPr>
          <w:rFonts w:ascii="Times New Roman" w:eastAsia="PMingLiU" w:hAnsi="Times New Roman" w:cs="Times New Roman"/>
          <w:b/>
          <w:lang w:eastAsia="zh-HK"/>
        </w:rPr>
      </w:pPr>
      <w:r w:rsidRPr="00AB3887">
        <w:rPr>
          <w:rFonts w:ascii="Times New Roman" w:eastAsia="PMingLiU" w:hAnsi="Times New Roman" w:cs="Times New Roman"/>
          <w:b/>
          <w:lang w:eastAsia="zh-HK"/>
        </w:rPr>
        <w:t xml:space="preserve">Selected Publication </w:t>
      </w:r>
      <w:r w:rsidR="00AB3887" w:rsidRPr="00AB3887">
        <w:rPr>
          <w:rFonts w:ascii="Times New Roman" w:eastAsia="PMingLiU" w:hAnsi="Times New Roman" w:cs="Times New Roman"/>
          <w:b/>
          <w:lang w:eastAsia="zh-HK"/>
        </w:rPr>
        <w:t>List</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Synthesis, Reactivities and Structural Studies on High-Valent Ruthenium Oxo Complexes. Ruthenium(IV), Ruthenium(V), and Ruthenium(VI) Oxo</w:t>
      </w:r>
      <w:r w:rsidRPr="0028668F">
        <w:rPr>
          <w:rFonts w:ascii="Arial" w:hAnsi="Arial" w:cs="Arial"/>
          <w:color w:val="000000"/>
          <w:sz w:val="14"/>
          <w:szCs w:val="14"/>
        </w:rPr>
        <w:t xml:space="preserve"> </w:t>
      </w:r>
      <w:r w:rsidRPr="0028668F">
        <w:rPr>
          <w:rFonts w:ascii="Times New Roman" w:hAnsi="Times New Roman" w:cs="Times New Roman"/>
          <w:color w:val="000000"/>
          <w:sz w:val="24"/>
          <w:szCs w:val="24"/>
        </w:rPr>
        <w:t xml:space="preserve">Complexes of Tertiary Amine Ligands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u w:val="single"/>
        </w:rPr>
        <w:t>C. M. Che</w:t>
      </w:r>
      <w:r>
        <w:rPr>
          <w:rFonts w:ascii="Times New Roman" w:hAnsi="Times New Roman" w:cs="Times New Roman"/>
          <w:color w:val="000000"/>
          <w:sz w:val="24"/>
          <w:szCs w:val="24"/>
        </w:rPr>
        <w:t>,* T. F. Lai, K. Y. Kong</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Inorg. Chem.</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1987</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26</w:t>
      </w:r>
      <w:r w:rsidRPr="0028668F">
        <w:rPr>
          <w:rFonts w:ascii="Times New Roman" w:hAnsi="Times New Roman" w:cs="Times New Roman"/>
          <w:color w:val="000000"/>
          <w:sz w:val="24"/>
          <w:szCs w:val="24"/>
        </w:rPr>
        <w:t>, 2289-2299.</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Pyrophosphit</w:t>
      </w:r>
      <w:r>
        <w:rPr>
          <w:rFonts w:ascii="Times New Roman" w:hAnsi="Times New Roman" w:cs="Times New Roman"/>
          <w:color w:val="000000"/>
          <w:sz w:val="24"/>
          <w:szCs w:val="24"/>
        </w:rPr>
        <w:t>o-Bridged Diplatinum Chemistry</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D. M. Roundhill,* H. B. Gray,* </w:t>
      </w:r>
      <w:r w:rsidRPr="0028668F">
        <w:rPr>
          <w:rFonts w:ascii="Times New Roman" w:hAnsi="Times New Roman" w:cs="Times New Roman"/>
          <w:color w:val="000000"/>
          <w:sz w:val="24"/>
          <w:szCs w:val="24"/>
          <w:u w:val="single"/>
        </w:rPr>
        <w:t>C. 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Acc. Chem. Res.</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1989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22</w:t>
      </w:r>
      <w:r w:rsidRPr="0028668F">
        <w:rPr>
          <w:rFonts w:ascii="Times New Roman" w:hAnsi="Times New Roman" w:cs="Times New Roman"/>
          <w:color w:val="000000"/>
          <w:sz w:val="24"/>
          <w:szCs w:val="24"/>
        </w:rPr>
        <w:t>, 55-61.</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Model Reactions for Nitrogen Fixation. Photo-Induced Formation and X-Ray Crystal Structure of [Os</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(NH</w:t>
      </w:r>
      <w:r w:rsidRPr="0028668F">
        <w:rPr>
          <w:rFonts w:ascii="Times New Roman" w:hAnsi="Times New Roman" w:cs="Times New Roman"/>
          <w:color w:val="000000"/>
          <w:sz w:val="24"/>
          <w:szCs w:val="24"/>
          <w:vertAlign w:val="subscript"/>
        </w:rPr>
        <w:t>3</w:t>
      </w:r>
      <w:r w:rsidRPr="0028668F">
        <w:rPr>
          <w:rFonts w:ascii="Times New Roman" w:hAnsi="Times New Roman" w:cs="Times New Roman"/>
          <w:color w:val="000000"/>
          <w:sz w:val="24"/>
          <w:szCs w:val="24"/>
        </w:rPr>
        <w:t>)</w:t>
      </w:r>
      <w:r w:rsidRPr="0028668F">
        <w:rPr>
          <w:rFonts w:ascii="Times New Roman" w:hAnsi="Times New Roman" w:cs="Times New Roman"/>
          <w:color w:val="000000"/>
          <w:sz w:val="24"/>
          <w:szCs w:val="24"/>
          <w:vertAlign w:val="subscript"/>
        </w:rPr>
        <w:t>8</w:t>
      </w:r>
      <w:r w:rsidRPr="0028668F">
        <w:rPr>
          <w:rFonts w:ascii="Times New Roman" w:hAnsi="Times New Roman" w:cs="Times New Roman"/>
          <w:color w:val="000000"/>
          <w:sz w:val="24"/>
          <w:szCs w:val="24"/>
        </w:rPr>
        <w:t>(CH</w:t>
      </w:r>
      <w:r w:rsidRPr="0028668F">
        <w:rPr>
          <w:rFonts w:ascii="Times New Roman" w:hAnsi="Times New Roman" w:cs="Times New Roman"/>
          <w:color w:val="000000"/>
          <w:sz w:val="24"/>
          <w:szCs w:val="24"/>
          <w:vertAlign w:val="subscript"/>
        </w:rPr>
        <w:t>3</w:t>
      </w:r>
      <w:r w:rsidRPr="0028668F">
        <w:rPr>
          <w:rFonts w:ascii="Times New Roman" w:hAnsi="Times New Roman" w:cs="Times New Roman"/>
          <w:color w:val="000000"/>
          <w:sz w:val="24"/>
          <w:szCs w:val="24"/>
        </w:rPr>
        <w:t>CN)</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(N</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w:t>
      </w:r>
      <w:r w:rsidRPr="0028668F">
        <w:rPr>
          <w:rFonts w:ascii="Times New Roman" w:hAnsi="Times New Roman" w:cs="Times New Roman"/>
          <w:color w:val="000000"/>
          <w:sz w:val="24"/>
          <w:szCs w:val="24"/>
          <w:vertAlign w:val="superscript"/>
        </w:rPr>
        <w:t>5+</w:t>
      </w:r>
      <w:r w:rsidRPr="0028668F">
        <w:rPr>
          <w:rFonts w:ascii="Times New Roman" w:hAnsi="Times New Roman" w:cs="Times New Roman"/>
          <w:color w:val="000000"/>
          <w:sz w:val="24"/>
          <w:szCs w:val="24"/>
        </w:rPr>
        <w:t xml:space="preserve"> from [Os</w:t>
      </w:r>
      <w:r w:rsidRPr="0028668F">
        <w:rPr>
          <w:rFonts w:ascii="Times New Roman" w:hAnsi="Times New Roman" w:cs="Times New Roman"/>
          <w:color w:val="000000"/>
          <w:sz w:val="24"/>
          <w:szCs w:val="24"/>
          <w:vertAlign w:val="superscript"/>
        </w:rPr>
        <w:t>VI</w:t>
      </w:r>
      <w:r w:rsidRPr="0028668F">
        <w:rPr>
          <w:rFonts w:ascii="Times New Roman" w:hAnsi="Times New Roman" w:cs="Times New Roman"/>
          <w:color w:val="000000"/>
          <w:sz w:val="24"/>
          <w:szCs w:val="24"/>
        </w:rPr>
        <w:t>(NH</w:t>
      </w:r>
      <w:r w:rsidRPr="0028668F">
        <w:rPr>
          <w:rFonts w:ascii="Times New Roman" w:hAnsi="Times New Roman" w:cs="Times New Roman"/>
          <w:color w:val="000000"/>
          <w:sz w:val="24"/>
          <w:szCs w:val="24"/>
          <w:vertAlign w:val="subscript"/>
        </w:rPr>
        <w:t>3</w:t>
      </w:r>
      <w:r w:rsidRPr="0028668F">
        <w:rPr>
          <w:rFonts w:ascii="Times New Roman" w:hAnsi="Times New Roman" w:cs="Times New Roman"/>
          <w:color w:val="000000"/>
          <w:sz w:val="24"/>
          <w:szCs w:val="24"/>
        </w:rPr>
        <w:t>)</w:t>
      </w:r>
      <w:r w:rsidRPr="0028668F">
        <w:rPr>
          <w:rFonts w:ascii="Times New Roman" w:hAnsi="Times New Roman" w:cs="Times New Roman"/>
          <w:color w:val="000000"/>
          <w:sz w:val="24"/>
          <w:szCs w:val="24"/>
          <w:vertAlign w:val="subscript"/>
        </w:rPr>
        <w:t>4</w:t>
      </w:r>
      <w:r w:rsidRPr="0028668F">
        <w:rPr>
          <w:rFonts w:ascii="Times New Roman" w:hAnsi="Times New Roman" w:cs="Times New Roman"/>
          <w:color w:val="000000"/>
          <w:sz w:val="24"/>
          <w:szCs w:val="24"/>
        </w:rPr>
        <w:t>N]</w:t>
      </w:r>
      <w:r w:rsidRPr="0028668F">
        <w:rPr>
          <w:rFonts w:ascii="Times New Roman" w:hAnsi="Times New Roman" w:cs="Times New Roman"/>
          <w:color w:val="000000"/>
          <w:sz w:val="24"/>
          <w:szCs w:val="24"/>
          <w:vertAlign w:val="superscript"/>
        </w:rPr>
        <w:t>3+</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H.-W. Lam, W</w:t>
      </w:r>
      <w:r>
        <w:rPr>
          <w:rFonts w:ascii="Times New Roman" w:hAnsi="Times New Roman" w:cs="Times New Roman"/>
          <w:color w:val="000000"/>
          <w:sz w:val="24"/>
          <w:szCs w:val="24"/>
        </w:rPr>
        <w:t>.-F. Tong, T.-F. Lai, T.-C. Lau</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J. Chem. Soc., Chem. Commun.</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1989</w:t>
      </w:r>
      <w:r w:rsidRPr="0028668F">
        <w:rPr>
          <w:rFonts w:ascii="Times New Roman" w:hAnsi="Times New Roman" w:cs="Times New Roman"/>
          <w:color w:val="000000"/>
          <w:sz w:val="24"/>
          <w:szCs w:val="24"/>
        </w:rPr>
        <w:t>, 1883-1884.</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Spectroscopy and Redox Properties of the Luminescent Excited State of [Au</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(dppm)</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w:t>
      </w:r>
      <w:r w:rsidRPr="0028668F">
        <w:rPr>
          <w:rFonts w:ascii="Times New Roman" w:hAnsi="Times New Roman" w:cs="Times New Roman"/>
          <w:color w:val="000000"/>
          <w:sz w:val="24"/>
          <w:szCs w:val="24"/>
          <w:vertAlign w:val="superscript"/>
        </w:rPr>
        <w:t>2+</w:t>
      </w:r>
      <w:r w:rsidRPr="0028668F">
        <w:rPr>
          <w:rFonts w:ascii="Times New Roman" w:hAnsi="Times New Roman" w:cs="Times New Roman"/>
          <w:color w:val="000000"/>
          <w:sz w:val="24"/>
          <w:szCs w:val="24"/>
        </w:rPr>
        <w:t xml:space="preserve"> (dppm = Ph</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PCH</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PPh</w:t>
      </w:r>
      <w:r w:rsidRPr="0028668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H.-W. Lam, W.-</w:t>
      </w:r>
      <w:r>
        <w:rPr>
          <w:rFonts w:ascii="Times New Roman" w:hAnsi="Times New Roman" w:cs="Times New Roman"/>
          <w:color w:val="000000"/>
          <w:sz w:val="24"/>
          <w:szCs w:val="24"/>
        </w:rPr>
        <w:t>F. Tong, T.-F. Lai, T.-C. Lau</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J. Chem. Soc., Dalton Trans. </w:t>
      </w:r>
      <w:r w:rsidRPr="0028668F">
        <w:rPr>
          <w:rFonts w:ascii="Times New Roman" w:hAnsi="Times New Roman" w:cs="Times New Roman"/>
          <w:b/>
          <w:bCs/>
          <w:color w:val="000000"/>
          <w:sz w:val="24"/>
          <w:szCs w:val="24"/>
        </w:rPr>
        <w:t>1990</w:t>
      </w:r>
      <w:r w:rsidRPr="0028668F">
        <w:rPr>
          <w:rFonts w:ascii="Times New Roman" w:hAnsi="Times New Roman" w:cs="Times New Roman"/>
          <w:color w:val="000000"/>
          <w:sz w:val="24"/>
          <w:szCs w:val="24"/>
        </w:rPr>
        <w:t>, 3215-3219.</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Photophysical Properties and X-ray Crystal Structure of a Luminescent Platinum(II) Dimer [Pt</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(2,2':6,2''-terpyridine)</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(Gua)](ClO</w:t>
      </w:r>
      <w:r w:rsidRPr="0028668F">
        <w:rPr>
          <w:rFonts w:ascii="Times New Roman" w:hAnsi="Times New Roman" w:cs="Times New Roman"/>
          <w:color w:val="000000"/>
          <w:sz w:val="24"/>
          <w:szCs w:val="24"/>
          <w:vertAlign w:val="subscript"/>
        </w:rPr>
        <w:t>4</w:t>
      </w:r>
      <w:r w:rsidRPr="0028668F">
        <w:rPr>
          <w:rFonts w:ascii="Times New Roman" w:hAnsi="Times New Roman" w:cs="Times New Roman"/>
          <w:color w:val="000000"/>
          <w:sz w:val="24"/>
          <w:szCs w:val="24"/>
        </w:rPr>
        <w:t>)</w:t>
      </w:r>
      <w:r w:rsidRPr="0028668F">
        <w:rPr>
          <w:rFonts w:ascii="Times New Roman" w:hAnsi="Times New Roman" w:cs="Times New Roman"/>
          <w:color w:val="000000"/>
          <w:sz w:val="24"/>
          <w:szCs w:val="24"/>
          <w:vertAlign w:val="subscript"/>
        </w:rPr>
        <w:t>3*</w:t>
      </w:r>
      <w:r w:rsidRPr="0028668F">
        <w:rPr>
          <w:rFonts w:ascii="Times New Roman" w:hAnsi="Times New Roman" w:cs="Times New Roman"/>
          <w:color w:val="000000"/>
          <w:sz w:val="24"/>
          <w:szCs w:val="24"/>
        </w:rPr>
        <w:t>H</w:t>
      </w:r>
      <w:r w:rsidRPr="0028668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 (Gua = guanidine anion)</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H.-K. Yip,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 Z.-Y. Zhou, T. C. W. Mak</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J. Chem. Soc. Chem. Commun. </w:t>
      </w:r>
      <w:r w:rsidRPr="0028668F">
        <w:rPr>
          <w:rFonts w:ascii="Times New Roman" w:hAnsi="Times New Roman" w:cs="Times New Roman"/>
          <w:b/>
          <w:bCs/>
          <w:color w:val="000000"/>
          <w:sz w:val="24"/>
          <w:szCs w:val="24"/>
        </w:rPr>
        <w:t>1992</w:t>
      </w:r>
      <w:r w:rsidRPr="0028668F">
        <w:rPr>
          <w:rFonts w:ascii="Times New Roman" w:hAnsi="Times New Roman" w:cs="Times New Roman"/>
          <w:color w:val="000000"/>
          <w:sz w:val="24"/>
          <w:szCs w:val="24"/>
        </w:rPr>
        <w:t>, 136-1371.</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Electroluminescence from triplet metal-ligand charge transfer excited stat</w:t>
      </w:r>
      <w:r>
        <w:rPr>
          <w:rFonts w:ascii="Times New Roman" w:hAnsi="Times New Roman" w:cs="Times New Roman"/>
          <w:color w:val="000000"/>
          <w:sz w:val="24"/>
          <w:szCs w:val="24"/>
        </w:rPr>
        <w:t>e of transition metal complexes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Y. Ma,* H. Zhang, J. Shen,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Synth. Met.</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1998</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94</w:t>
      </w:r>
      <w:r w:rsidRPr="0028668F">
        <w:rPr>
          <w:rFonts w:ascii="Times New Roman" w:hAnsi="Times New Roman" w:cs="Times New Roman"/>
          <w:color w:val="000000"/>
          <w:sz w:val="24"/>
          <w:szCs w:val="24"/>
        </w:rPr>
        <w:t>, 245-248.</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Dinuclear cyclometallated platinum(II) complex as a sensitive luminescent probe for SDS micelles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L.-Z. Wu, T.-C. Cheung,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 K.-K. Cheung, M. H. W. Lam</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Chem. Commun.</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1998</w:t>
      </w:r>
      <w:r w:rsidRPr="0028668F">
        <w:rPr>
          <w:rFonts w:ascii="Times New Roman" w:hAnsi="Times New Roman" w:cs="Times New Roman"/>
          <w:color w:val="000000"/>
          <w:sz w:val="24"/>
          <w:szCs w:val="24"/>
        </w:rPr>
        <w:t>, 1127-1128.</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The Intrinsic </w:t>
      </w:r>
      <w:r w:rsidRPr="0028668F">
        <w:rPr>
          <w:rFonts w:ascii="Times New Roman" w:hAnsi="Times New Roman" w:cs="Times New Roman"/>
          <w:color w:val="000000"/>
          <w:sz w:val="24"/>
          <w:szCs w:val="24"/>
          <w:vertAlign w:val="superscript"/>
        </w:rPr>
        <w:t>3</w:t>
      </w:r>
      <w:r w:rsidRPr="0028668F">
        <w:rPr>
          <w:rFonts w:ascii="Times New Roman" w:hAnsi="Times New Roman" w:cs="Times New Roman"/>
          <w:color w:val="000000"/>
          <w:sz w:val="24"/>
          <w:szCs w:val="24"/>
        </w:rPr>
        <w:t>[ds</w:t>
      </w:r>
      <w:r w:rsidRPr="0028668F">
        <w:rPr>
          <w:rFonts w:ascii="Times New Roman" w:hAnsi="Times New Roman" w:cs="Times New Roman"/>
          <w:color w:val="000000"/>
          <w:sz w:val="24"/>
          <w:szCs w:val="24"/>
          <w:vertAlign w:val="subscript"/>
        </w:rPr>
        <w:t>*</w:t>
      </w:r>
      <w:r w:rsidRPr="0028668F">
        <w:rPr>
          <w:rFonts w:ascii="Times New Roman" w:hAnsi="Times New Roman" w:cs="Times New Roman"/>
          <w:color w:val="000000"/>
          <w:sz w:val="24"/>
          <w:szCs w:val="24"/>
        </w:rPr>
        <w:t>ps] Emission of Binuclear Gold(I) Complexes with Two Bridging Diophosphane Ligands Lies in the Near UV: Emissions in the Visib</w:t>
      </w:r>
      <w:r>
        <w:rPr>
          <w:rFonts w:ascii="Times New Roman" w:hAnsi="Times New Roman" w:cs="Times New Roman"/>
          <w:color w:val="000000"/>
          <w:sz w:val="24"/>
          <w:szCs w:val="24"/>
        </w:rPr>
        <w:t>le Region are Due to Exciplexes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W.-F. Fu, K.-C. Chan, V. M. Miskowski,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Angew. Chem. Int. Ed. </w:t>
      </w:r>
      <w:r w:rsidRPr="0028668F">
        <w:rPr>
          <w:rFonts w:ascii="Times New Roman" w:hAnsi="Times New Roman" w:cs="Times New Roman"/>
          <w:b/>
          <w:bCs/>
          <w:color w:val="000000"/>
          <w:sz w:val="24"/>
          <w:szCs w:val="24"/>
        </w:rPr>
        <w:t>1999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38</w:t>
      </w:r>
      <w:r w:rsidRPr="0028668F">
        <w:rPr>
          <w:rFonts w:ascii="Times New Roman" w:hAnsi="Times New Roman" w:cs="Times New Roman"/>
          <w:color w:val="000000"/>
          <w:sz w:val="24"/>
          <w:szCs w:val="24"/>
        </w:rPr>
        <w:t>, 2783-2785.</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Resonance Ramen Investigation of Au(I)-Au(I) Interaction of the </w:t>
      </w:r>
      <w:r w:rsidRPr="0028668F">
        <w:rPr>
          <w:rFonts w:ascii="Times New Roman" w:hAnsi="Times New Roman" w:cs="Times New Roman"/>
          <w:color w:val="000000"/>
          <w:sz w:val="24"/>
          <w:szCs w:val="24"/>
          <w:vertAlign w:val="superscript"/>
        </w:rPr>
        <w:t>1</w:t>
      </w:r>
      <w:r w:rsidRPr="0028668F">
        <w:rPr>
          <w:rFonts w:ascii="Times New Roman" w:hAnsi="Times New Roman" w:cs="Times New Roman"/>
          <w:color w:val="000000"/>
          <w:sz w:val="24"/>
          <w:szCs w:val="24"/>
        </w:rPr>
        <w:t>[ds</w:t>
      </w:r>
      <w:r w:rsidRPr="0028668F">
        <w:rPr>
          <w:rFonts w:ascii="Times New Roman" w:hAnsi="Times New Roman" w:cs="Times New Roman"/>
          <w:color w:val="000000"/>
          <w:sz w:val="24"/>
          <w:szCs w:val="24"/>
          <w:vertAlign w:val="subscript"/>
        </w:rPr>
        <w:t>*</w:t>
      </w:r>
      <w:r w:rsidRPr="0028668F">
        <w:rPr>
          <w:rFonts w:ascii="Times New Roman" w:hAnsi="Times New Roman" w:cs="Times New Roman"/>
          <w:color w:val="000000"/>
          <w:sz w:val="24"/>
          <w:szCs w:val="24"/>
        </w:rPr>
        <w:t>ps] Excited State of Au</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(dcmp)</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(ClO4)</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 xml:space="preserve"> (dcmp = bis</w:t>
      </w:r>
      <w:r>
        <w:rPr>
          <w:rFonts w:ascii="Times New Roman" w:hAnsi="Times New Roman" w:cs="Times New Roman"/>
          <w:color w:val="000000"/>
          <w:sz w:val="24"/>
          <w:szCs w:val="24"/>
        </w:rPr>
        <w:t>(dicyclohexylphosphino)methane)</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K.-H. Leung, D. L. Phillips,* M.-C. Tse,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V. M Miskowski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J. Am. Chem. Soc.</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1999</w:t>
      </w:r>
      <w:r w:rsidRPr="0028668F">
        <w:rPr>
          <w:rFonts w:ascii="Times New Roman" w:hAnsi="Times New Roman" w:cs="Times New Roman"/>
          <w:color w:val="000000"/>
          <w:sz w:val="24"/>
          <w:szCs w:val="24"/>
        </w:rPr>
        <w:t>,</w:t>
      </w:r>
      <w:r w:rsidRPr="0028668F">
        <w:rPr>
          <w:rFonts w:ascii="Times New Roman" w:hAnsi="Times New Roman" w:cs="Times New Roman"/>
          <w:i/>
          <w:iCs/>
          <w:color w:val="000000"/>
          <w:sz w:val="24"/>
          <w:szCs w:val="24"/>
        </w:rPr>
        <w:t>121</w:t>
      </w:r>
      <w:r w:rsidRPr="0028668F">
        <w:rPr>
          <w:rFonts w:ascii="Times New Roman" w:hAnsi="Times New Roman" w:cs="Times New Roman"/>
          <w:color w:val="000000"/>
          <w:sz w:val="24"/>
          <w:szCs w:val="24"/>
        </w:rPr>
        <w:t xml:space="preserve">, 4799-4803. </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Aziridination of Alkenes and Amidation of Alkanes by Bis(tosylimido)-ruthenium(VI) </w:t>
      </w:r>
      <w:r>
        <w:rPr>
          <w:rFonts w:ascii="Times New Roman" w:hAnsi="Times New Roman" w:cs="Times New Roman"/>
          <w:color w:val="000000"/>
          <w:sz w:val="24"/>
          <w:szCs w:val="24"/>
        </w:rPr>
        <w:t>Porphyrins. A Mechanistic Study</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S.-M. Au, J.-S. Huang, W.-Y. Yu, W.-H. Fung,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J. Am. Chem. Soc. </w:t>
      </w:r>
      <w:r w:rsidRPr="0028668F">
        <w:rPr>
          <w:rFonts w:ascii="Times New Roman" w:hAnsi="Times New Roman" w:cs="Times New Roman"/>
          <w:b/>
          <w:bCs/>
          <w:color w:val="000000"/>
          <w:sz w:val="24"/>
          <w:szCs w:val="24"/>
        </w:rPr>
        <w:t>1999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121</w:t>
      </w:r>
      <w:r w:rsidRPr="0028668F">
        <w:rPr>
          <w:rFonts w:ascii="Times New Roman" w:hAnsi="Times New Roman" w:cs="Times New Roman"/>
          <w:color w:val="000000"/>
          <w:sz w:val="24"/>
          <w:szCs w:val="24"/>
        </w:rPr>
        <w:t>, 9120-9123.</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Remarkably Stable Iron Porphyrins Bearing Nonheteroatom-Stabilized Carbene or (Alkoxycarbonyl)carbenes: Isolation, X-ray Crystal Structures, and Carbon Atom Trans</w:t>
      </w:r>
      <w:r>
        <w:rPr>
          <w:rFonts w:ascii="Times New Roman" w:hAnsi="Times New Roman" w:cs="Times New Roman"/>
          <w:color w:val="000000"/>
          <w:sz w:val="24"/>
          <w:szCs w:val="24"/>
        </w:rPr>
        <w:t>fer Reactions with Hydrocarbons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Y. Li, J.-S. Huang, Z.-Y. Zhou,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X.-Z. You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J. Am. Chem. Soc.</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2002</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124</w:t>
      </w:r>
      <w:r w:rsidRPr="0028668F">
        <w:rPr>
          <w:rFonts w:ascii="Times New Roman" w:hAnsi="Times New Roman" w:cs="Times New Roman"/>
          <w:color w:val="000000"/>
          <w:sz w:val="24"/>
          <w:szCs w:val="24"/>
        </w:rPr>
        <w:t>, 13185-13193.</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A Practical and Mild Method for Highly Selective Conversion of Terminal Alkenes to Aldehydes via a Subsequent Epoxidation/Isomerization Route Using Ru</w:t>
      </w:r>
      <w:r>
        <w:rPr>
          <w:rFonts w:ascii="Times New Roman" w:hAnsi="Times New Roman" w:cs="Times New Roman"/>
          <w:color w:val="000000"/>
          <w:sz w:val="24"/>
          <w:szCs w:val="24"/>
        </w:rPr>
        <w:t>thenium(IV) Porphyrin Catalysts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J. Chen,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2004</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43</w:t>
      </w:r>
      <w:r w:rsidRPr="0028668F">
        <w:rPr>
          <w:rFonts w:ascii="Times New Roman" w:hAnsi="Times New Roman" w:cs="Times New Roman"/>
          <w:color w:val="000000"/>
          <w:sz w:val="24"/>
          <w:szCs w:val="24"/>
        </w:rPr>
        <w:t>, 4950-4954.</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Platinum(II) Complexes with Dipyridophenazine Ligands as Human Telomerase Inhibitors and Luminesc</w:t>
      </w:r>
      <w:r>
        <w:rPr>
          <w:rFonts w:ascii="Times New Roman" w:hAnsi="Times New Roman" w:cs="Times New Roman"/>
          <w:color w:val="000000"/>
          <w:sz w:val="24"/>
          <w:szCs w:val="24"/>
        </w:rPr>
        <w:t>ent Probes for G-Quadraplex DNA</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D.-L. Ma,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 S.-C. Yan</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J. Am. Chem. Soc.</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2009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131</w:t>
      </w:r>
      <w:r w:rsidRPr="0028668F">
        <w:rPr>
          <w:rFonts w:ascii="Times New Roman" w:hAnsi="Times New Roman" w:cs="Times New Roman"/>
          <w:color w:val="000000"/>
          <w:sz w:val="24"/>
          <w:szCs w:val="24"/>
        </w:rPr>
        <w:t>, 1835-1846.</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Supramolecular Polymers and Chromonic Mesophases Self-Organized from Phosphorescent Cationic Organo</w:t>
      </w:r>
      <w:r>
        <w:rPr>
          <w:rFonts w:ascii="Times New Roman" w:hAnsi="Times New Roman" w:cs="Times New Roman"/>
          <w:color w:val="000000"/>
          <w:sz w:val="24"/>
          <w:szCs w:val="24"/>
        </w:rPr>
        <w:t>platinum(II) Complexes in Water</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W. Lu, Y. Chen, V. A. L. Roy, S. S.-Y. Chui,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2009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48</w:t>
      </w:r>
      <w:r w:rsidRPr="0028668F">
        <w:rPr>
          <w:rFonts w:ascii="Times New Roman" w:hAnsi="Times New Roman" w:cs="Times New Roman"/>
          <w:color w:val="000000"/>
          <w:sz w:val="24"/>
          <w:szCs w:val="24"/>
        </w:rPr>
        <w:t>, 7621-7625.</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Strongly Luminescent Gold(III) Complexes with Long-Lived Excited States: High Emission Quantum Yields, Energy Up-Conversion and Nonlinear Optical Properties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W.-P. To, K. T. Chan, G. S. M. Tong, C. Ma, W.-M. Kwok, X. Guan, K.-H. Low,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2013</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52</w:t>
      </w:r>
      <w:r w:rsidRPr="0028668F">
        <w:rPr>
          <w:rFonts w:ascii="Times New Roman" w:hAnsi="Times New Roman" w:cs="Times New Roman"/>
          <w:color w:val="000000"/>
          <w:sz w:val="24"/>
          <w:szCs w:val="24"/>
        </w:rPr>
        <w:t>, 6648-6652.</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Nonheme Iron-Mediated Amination of C(sp</w:t>
      </w:r>
      <w:r w:rsidRPr="0028668F">
        <w:rPr>
          <w:rFonts w:ascii="Times New Roman" w:hAnsi="Times New Roman" w:cs="Times New Roman"/>
          <w:color w:val="000000"/>
          <w:sz w:val="24"/>
          <w:szCs w:val="24"/>
          <w:vertAlign w:val="superscript"/>
        </w:rPr>
        <w:t>3</w:t>
      </w:r>
      <w:r w:rsidRPr="0028668F">
        <w:rPr>
          <w:rFonts w:ascii="Times New Roman" w:hAnsi="Times New Roman" w:cs="Times New Roman"/>
          <w:color w:val="000000"/>
          <w:sz w:val="24"/>
          <w:szCs w:val="24"/>
        </w:rPr>
        <w:t xml:space="preserve">)-H Bonds. Quinquepyridine-Supported Iron-Imide/Nitrene Intermediates by Experimental Studies and DFT Calculations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Y. Liu, X. Guan, E. L.-M. Wong, P. Liu, J.-S. Huang,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J. Am. Chem. Soc. </w:t>
      </w:r>
      <w:r w:rsidRPr="0028668F">
        <w:rPr>
          <w:rFonts w:ascii="Times New Roman" w:hAnsi="Times New Roman" w:cs="Times New Roman"/>
          <w:b/>
          <w:bCs/>
          <w:color w:val="000000"/>
          <w:sz w:val="24"/>
          <w:szCs w:val="24"/>
        </w:rPr>
        <w:t>2013</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135</w:t>
      </w:r>
      <w:r w:rsidRPr="0028668F">
        <w:rPr>
          <w:rFonts w:ascii="Times New Roman" w:hAnsi="Times New Roman" w:cs="Times New Roman"/>
          <w:color w:val="000000"/>
          <w:sz w:val="24"/>
          <w:szCs w:val="24"/>
        </w:rPr>
        <w:t>, 7194-7204.</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Strongly Phosphorescent Palladium(II) Complexes of Tetradentate Ligands with Mixed Oxygen, Carbon, and Nitrogen Donor Atoms: Photophysics, P</w:t>
      </w:r>
      <w:r>
        <w:rPr>
          <w:rFonts w:ascii="Times New Roman" w:hAnsi="Times New Roman" w:cs="Times New Roman"/>
          <w:color w:val="000000"/>
          <w:sz w:val="24"/>
          <w:szCs w:val="24"/>
        </w:rPr>
        <w:t>hotochemistry, and Applications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P.-K. Chow, C. Ma, W.-P. To, G. S. M. Tong, S.-L. Lai, S. C. F. Kui, W.-M. Kwok,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2013</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52</w:t>
      </w:r>
      <w:r w:rsidRPr="0028668F">
        <w:rPr>
          <w:rFonts w:ascii="Times New Roman" w:hAnsi="Times New Roman" w:cs="Times New Roman"/>
          <w:color w:val="000000"/>
          <w:sz w:val="24"/>
          <w:szCs w:val="24"/>
        </w:rPr>
        <w:t>, 11775-11779.</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Highly Phosphorescent Platinum(II) Emitters: Photophysics, Materi</w:t>
      </w:r>
      <w:r>
        <w:rPr>
          <w:rFonts w:ascii="Times New Roman" w:hAnsi="Times New Roman" w:cs="Times New Roman"/>
          <w:color w:val="000000"/>
          <w:sz w:val="24"/>
          <w:szCs w:val="24"/>
        </w:rPr>
        <w:t>als and Biological Applications</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K. Li, G. S. M. Tong, Q. Wan, G. Cheng, W.-Y. Tong, W.-H. Ang, W.-L. Kwong,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Chem. Sci.</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2016</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7</w:t>
      </w:r>
      <w:r w:rsidRPr="0028668F">
        <w:rPr>
          <w:rFonts w:ascii="Times New Roman" w:hAnsi="Times New Roman" w:cs="Times New Roman"/>
          <w:color w:val="000000"/>
          <w:sz w:val="24"/>
          <w:szCs w:val="24"/>
        </w:rPr>
        <w:t>, 1653-1673.</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Luminescent platinum(II) complexes with functionalized N-heterocyclic carbene or diphosphine selective probe mismatched and abasic DNA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S. K. Fung, T. Zou, B. Cao, T. Chen, W.-P. To, C. Yang, C.-N. Lok,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Nat. Commun. </w:t>
      </w:r>
      <w:r w:rsidRPr="0028668F">
        <w:rPr>
          <w:rFonts w:ascii="Times New Roman" w:hAnsi="Times New Roman" w:cs="Times New Roman"/>
          <w:b/>
          <w:bCs/>
          <w:color w:val="000000"/>
          <w:sz w:val="24"/>
          <w:szCs w:val="24"/>
        </w:rPr>
        <w:t>2016</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7</w:t>
      </w:r>
      <w:r w:rsidRPr="0028668F">
        <w:rPr>
          <w:rFonts w:ascii="Times New Roman" w:hAnsi="Times New Roman" w:cs="Times New Roman"/>
          <w:color w:val="000000"/>
          <w:sz w:val="24"/>
          <w:szCs w:val="24"/>
        </w:rPr>
        <w:t>, 10655.</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Anticancer Gold(III) Porphyrins Targe</w:t>
      </w:r>
      <w:r>
        <w:rPr>
          <w:rFonts w:ascii="Times New Roman" w:hAnsi="Times New Roman" w:cs="Times New Roman"/>
          <w:color w:val="000000"/>
          <w:sz w:val="24"/>
          <w:szCs w:val="24"/>
        </w:rPr>
        <w:t>t Mitochondrial Chaperone Hsp60</w:t>
      </w:r>
      <w:r w:rsidRPr="0028668F">
        <w:rPr>
          <w:rFonts w:ascii="Times New Roman" w:hAnsi="Times New Roman" w:cs="Times New Roman"/>
          <w:color w:val="000000"/>
          <w:sz w:val="24"/>
          <w:szCs w:val="24"/>
        </w:rPr>
        <w:t xml:space="preserve">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D. Hu, Y. Liu, Y.-T. Lai, K.-C. Tong, Y.-M. Fung, C.-N. Lok,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2017</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56</w:t>
      </w:r>
      <w:r w:rsidRPr="0028668F">
        <w:rPr>
          <w:rFonts w:ascii="Times New Roman" w:hAnsi="Times New Roman" w:cs="Times New Roman"/>
          <w:color w:val="000000"/>
          <w:sz w:val="24"/>
          <w:szCs w:val="24"/>
        </w:rPr>
        <w:t>, 3892-3896.</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Cyclometalated Gold(III) Complexes Containing N-Heterocyclic Carbene Ligands Engage Multiple Anti-Cancer Molecular Targets</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S. K. Fung, T. Zou, B. Cao, P.-Y. Lee, Y. M. E. Fung, D. Hu, C.-N. Lok,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Angew. Chem. Int. Ed.</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2017</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56</w:t>
      </w:r>
      <w:r w:rsidRPr="0028668F">
        <w:rPr>
          <w:rFonts w:ascii="Times New Roman" w:hAnsi="Times New Roman" w:cs="Times New Roman"/>
          <w:color w:val="000000"/>
          <w:sz w:val="24"/>
          <w:szCs w:val="24"/>
        </w:rPr>
        <w:t>, 3892-3896.</w:t>
      </w:r>
    </w:p>
    <w:p w:rsidR="0028668F" w:rsidRPr="0028668F"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Highly Luminescent Pincer Gold(III) Alkyl Emitters: Thermally Activated Delayed Fluorescence and Solution-Processed OLEDs </w:t>
      </w:r>
    </w:p>
    <w:p w:rsid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W.-P. To, D. ZHou, G. S. M. Tong, G. Cheng, C. Yang, </w:t>
      </w:r>
      <w:r w:rsidRPr="0028668F">
        <w:rPr>
          <w:rFonts w:ascii="Times New Roman" w:hAnsi="Times New Roman" w:cs="Times New Roman"/>
          <w:color w:val="000000"/>
          <w:sz w:val="24"/>
          <w:szCs w:val="24"/>
          <w:u w:val="single"/>
        </w:rPr>
        <w:t>C.-M. Che</w:t>
      </w:r>
      <w:r>
        <w:rPr>
          <w:rFonts w:ascii="Times New Roman" w:hAnsi="Times New Roman" w:cs="Times New Roman"/>
          <w:color w:val="000000"/>
          <w:sz w:val="24"/>
          <w:szCs w:val="24"/>
        </w:rPr>
        <w:t>*</w:t>
      </w:r>
    </w:p>
    <w:p w:rsidR="0028668F" w:rsidRPr="0028668F" w:rsidRDefault="0028668F" w:rsidP="0028668F">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Angew. Chem. Int. Ed. </w:t>
      </w:r>
      <w:r w:rsidRPr="0028668F">
        <w:rPr>
          <w:rFonts w:ascii="Times New Roman" w:hAnsi="Times New Roman" w:cs="Times New Roman"/>
          <w:b/>
          <w:bCs/>
          <w:color w:val="000000"/>
          <w:sz w:val="24"/>
          <w:szCs w:val="24"/>
        </w:rPr>
        <w:t>2017</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56</w:t>
      </w:r>
      <w:r w:rsidRPr="0028668F">
        <w:rPr>
          <w:rFonts w:ascii="Times New Roman" w:hAnsi="Times New Roman" w:cs="Times New Roman"/>
          <w:color w:val="000000"/>
          <w:sz w:val="24"/>
          <w:szCs w:val="24"/>
        </w:rPr>
        <w:t>, 14036-14041.</w:t>
      </w:r>
    </w:p>
    <w:p w:rsidR="00A26832" w:rsidRPr="00A26832"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N-Heterocyclic Carbene Iron(III) Porphyrin-Catalyzed Intramolecular C(sp</w:t>
      </w:r>
      <w:r w:rsidRPr="0028668F">
        <w:rPr>
          <w:rFonts w:ascii="Times New Roman" w:hAnsi="Times New Roman" w:cs="Times New Roman"/>
          <w:color w:val="000000"/>
          <w:sz w:val="24"/>
          <w:szCs w:val="24"/>
          <w:vertAlign w:val="superscript"/>
        </w:rPr>
        <w:t>3</w:t>
      </w:r>
      <w:r w:rsidR="00A26832">
        <w:rPr>
          <w:rFonts w:ascii="Times New Roman" w:hAnsi="Times New Roman" w:cs="Times New Roman"/>
          <w:color w:val="000000"/>
          <w:sz w:val="24"/>
          <w:szCs w:val="24"/>
        </w:rPr>
        <w:t>)-H Amination of Akyl Azides</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K.-P. Shing, Y. Liu, B. Cao, X.-Y. Chang, T. You,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Angew. Chem. Int. Ed. </w:t>
      </w:r>
      <w:r w:rsidRPr="0028668F">
        <w:rPr>
          <w:rFonts w:ascii="Times New Roman" w:hAnsi="Times New Roman" w:cs="Times New Roman"/>
          <w:b/>
          <w:bCs/>
          <w:color w:val="000000"/>
          <w:sz w:val="24"/>
          <w:szCs w:val="24"/>
        </w:rPr>
        <w:t>2018</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57</w:t>
      </w:r>
      <w:r w:rsidRPr="0028668F">
        <w:rPr>
          <w:rFonts w:ascii="Times New Roman" w:hAnsi="Times New Roman" w:cs="Times New Roman"/>
          <w:color w:val="000000"/>
          <w:sz w:val="24"/>
          <w:szCs w:val="24"/>
        </w:rPr>
        <w:t>, 3089-3093.</w:t>
      </w:r>
    </w:p>
    <w:p w:rsidR="00A26832" w:rsidRPr="00A26832" w:rsidRDefault="0028668F" w:rsidP="0028668F">
      <w:pPr>
        <w:pStyle w:val="ListParagraph"/>
        <w:widowControl w:val="0"/>
        <w:numPr>
          <w:ilvl w:val="0"/>
          <w:numId w:val="16"/>
        </w:numPr>
        <w:autoSpaceDE w:val="0"/>
        <w:autoSpaceDN w:val="0"/>
        <w:adjustRightInd w:val="0"/>
        <w:spacing w:after="0" w:line="240" w:lineRule="auto"/>
        <w:ind w:left="360" w:hanging="345"/>
        <w:jc w:val="both"/>
        <w:rPr>
          <w:rFonts w:ascii="Times New Roman" w:hAnsi="Times New Roman" w:cs="Times New Roman"/>
          <w:sz w:val="24"/>
          <w:szCs w:val="24"/>
        </w:rPr>
      </w:pPr>
      <w:r w:rsidRPr="0028668F">
        <w:rPr>
          <w:rFonts w:ascii="Times New Roman" w:hAnsi="Times New Roman" w:cs="Times New Roman"/>
          <w:color w:val="000000"/>
          <w:sz w:val="24"/>
          <w:szCs w:val="24"/>
        </w:rPr>
        <w:t>Ruthenium(II) Porphyrin Quinoid Carbene Complexes: Synthesis, Crystal Structure, and Reactivity toward Carbene Transfer and H</w:t>
      </w:r>
      <w:r w:rsidR="00A26832">
        <w:rPr>
          <w:rFonts w:ascii="Times New Roman" w:hAnsi="Times New Roman" w:cs="Times New Roman"/>
          <w:color w:val="000000"/>
          <w:sz w:val="24"/>
          <w:szCs w:val="24"/>
        </w:rPr>
        <w:t>ydrogen Atom Transfer Reactions</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H.-X. Wang, Q. Wan, K. Wu, K.-H. Low, C. Yang, C.-Y. Zhou, J.-S. Huang,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J. Am. Chem. Soc.</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2019</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141</w:t>
      </w:r>
      <w:r w:rsidRPr="0028668F">
        <w:rPr>
          <w:rFonts w:ascii="Times New Roman" w:hAnsi="Times New Roman" w:cs="Times New Roman"/>
          <w:color w:val="000000"/>
          <w:sz w:val="24"/>
          <w:szCs w:val="24"/>
        </w:rPr>
        <w:t>, 9027-9046.</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Controlled Synthesis of Pd</w:t>
      </w:r>
      <w:r w:rsidRPr="0028668F">
        <w:rPr>
          <w:rFonts w:ascii="Times New Roman" w:hAnsi="Times New Roman" w:cs="Times New Roman"/>
          <w:color w:val="000000"/>
          <w:sz w:val="24"/>
          <w:szCs w:val="24"/>
          <w:vertAlign w:val="superscript"/>
        </w:rPr>
        <w:t>II</w:t>
      </w:r>
      <w:r w:rsidRPr="0028668F">
        <w:rPr>
          <w:rFonts w:ascii="Times New Roman" w:hAnsi="Times New Roman" w:cs="Times New Roman"/>
          <w:color w:val="000000"/>
          <w:sz w:val="24"/>
          <w:szCs w:val="24"/>
        </w:rPr>
        <w:t xml:space="preserve"> and Pt</w:t>
      </w:r>
      <w:r w:rsidRPr="0028668F">
        <w:rPr>
          <w:rFonts w:ascii="Times New Roman" w:hAnsi="Times New Roman" w:cs="Times New Roman"/>
          <w:color w:val="000000"/>
          <w:sz w:val="24"/>
          <w:szCs w:val="24"/>
          <w:vertAlign w:val="superscript"/>
        </w:rPr>
        <w:t>II</w:t>
      </w:r>
      <w:r w:rsidRPr="0028668F">
        <w:rPr>
          <w:rFonts w:ascii="Times New Roman" w:hAnsi="Times New Roman" w:cs="Times New Roman"/>
          <w:color w:val="000000"/>
          <w:sz w:val="24"/>
          <w:szCs w:val="24"/>
        </w:rPr>
        <w:t xml:space="preserve"> Supramolecular Copolymer with Sequential Multibloc</w:t>
      </w:r>
      <w:r w:rsidR="00A26832">
        <w:rPr>
          <w:rFonts w:ascii="Times New Roman" w:hAnsi="Times New Roman" w:cs="Times New Roman"/>
          <w:color w:val="000000"/>
          <w:sz w:val="24"/>
          <w:szCs w:val="24"/>
        </w:rPr>
        <w:t>k and Amplified Phosphorescence</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Q. Wan, W.-P. To, X. Chang,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Chem</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2020</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6</w:t>
      </w:r>
      <w:r w:rsidRPr="0028668F">
        <w:rPr>
          <w:rFonts w:ascii="Times New Roman" w:hAnsi="Times New Roman" w:cs="Times New Roman"/>
          <w:color w:val="000000"/>
          <w:sz w:val="24"/>
          <w:szCs w:val="24"/>
        </w:rPr>
        <w:t>, 945-967.</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An anticancer gold(III)-activated porphyrin scaffold that covalently modifies protein cysteine thiols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K.-C. Tong, C.-N. Lok, P.-K. Wan, D. Hu, Y. M. E. Fung, X.-Y. Chang, S. Huang, H. Jiang,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PNAS</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2020</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117</w:t>
      </w:r>
      <w:r w:rsidRPr="0028668F">
        <w:rPr>
          <w:rFonts w:ascii="Times New Roman" w:hAnsi="Times New Roman" w:cs="Times New Roman"/>
          <w:color w:val="000000"/>
          <w:sz w:val="24"/>
          <w:szCs w:val="24"/>
        </w:rPr>
        <w:t>, 13321-1329.</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Iron-Catalyzed Highly Enantioselective </w:t>
      </w:r>
      <w:r w:rsidRPr="0028668F">
        <w:rPr>
          <w:rFonts w:ascii="Times New Roman" w:hAnsi="Times New Roman" w:cs="Times New Roman"/>
          <w:i/>
          <w:iCs/>
          <w:color w:val="000000"/>
          <w:sz w:val="24"/>
          <w:szCs w:val="24"/>
        </w:rPr>
        <w:t>cis</w:t>
      </w:r>
      <w:r w:rsidRPr="0028668F">
        <w:rPr>
          <w:rFonts w:ascii="Times New Roman" w:hAnsi="Times New Roman" w:cs="Times New Roman"/>
          <w:color w:val="000000"/>
          <w:sz w:val="24"/>
          <w:szCs w:val="24"/>
        </w:rPr>
        <w:t>-Dihydroxylation of Trisubstituted Alkenes with Aqueous H</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O</w:t>
      </w:r>
      <w:r w:rsidRPr="0028668F">
        <w:rPr>
          <w:rFonts w:ascii="Times New Roman" w:hAnsi="Times New Roman" w:cs="Times New Roman"/>
          <w:color w:val="000000"/>
          <w:sz w:val="24"/>
          <w:szCs w:val="24"/>
          <w:vertAlign w:val="subscript"/>
        </w:rPr>
        <w:t>2</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J. Wei, L. Wu, H.-X. Wang, X. Zhang, C.-W. Tse, C.-Y. Zhou, J.-S. Huang,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r w:rsidRPr="0028668F">
        <w:rPr>
          <w:rFonts w:ascii="Times New Roman" w:hAnsi="Times New Roman" w:cs="Times New Roman"/>
          <w:color w:val="000000"/>
          <w:sz w:val="24"/>
          <w:szCs w:val="24"/>
        </w:rPr>
        <w:t xml:space="preserve"> </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 xml:space="preserve">Angew. Chem. Int. Ed. </w:t>
      </w:r>
      <w:r w:rsidRPr="0028668F">
        <w:rPr>
          <w:rFonts w:ascii="Times New Roman" w:hAnsi="Times New Roman" w:cs="Times New Roman"/>
          <w:b/>
          <w:bCs/>
          <w:color w:val="000000"/>
          <w:sz w:val="24"/>
          <w:szCs w:val="24"/>
        </w:rPr>
        <w:t>2020</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59</w:t>
      </w:r>
      <w:r w:rsidRPr="0028668F">
        <w:rPr>
          <w:rFonts w:ascii="Times New Roman" w:hAnsi="Times New Roman" w:cs="Times New Roman"/>
          <w:color w:val="000000"/>
          <w:sz w:val="24"/>
          <w:szCs w:val="24"/>
        </w:rPr>
        <w:t>, 16561-16571.</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Strong metal-metal Pauli repulsion leads to repulsive metallophilicity in closed-shell d</w:t>
      </w:r>
      <w:r w:rsidRPr="0028668F">
        <w:rPr>
          <w:rFonts w:ascii="Times New Roman" w:hAnsi="Times New Roman" w:cs="Times New Roman"/>
          <w:color w:val="000000"/>
          <w:sz w:val="24"/>
          <w:szCs w:val="24"/>
          <w:vertAlign w:val="superscript"/>
        </w:rPr>
        <w:t>8</w:t>
      </w:r>
      <w:r w:rsidRPr="0028668F">
        <w:rPr>
          <w:rFonts w:ascii="Times New Roman" w:hAnsi="Times New Roman" w:cs="Times New Roman"/>
          <w:color w:val="000000"/>
          <w:sz w:val="24"/>
          <w:szCs w:val="24"/>
        </w:rPr>
        <w:t xml:space="preserve"> and d</w:t>
      </w:r>
      <w:r w:rsidRPr="0028668F">
        <w:rPr>
          <w:rFonts w:ascii="Times New Roman" w:hAnsi="Times New Roman" w:cs="Times New Roman"/>
          <w:color w:val="000000"/>
          <w:sz w:val="24"/>
          <w:szCs w:val="24"/>
          <w:vertAlign w:val="superscript"/>
        </w:rPr>
        <w:t>10</w:t>
      </w:r>
      <w:r w:rsidR="00A26832">
        <w:rPr>
          <w:rFonts w:ascii="Times New Roman" w:hAnsi="Times New Roman" w:cs="Times New Roman"/>
          <w:color w:val="000000"/>
          <w:sz w:val="24"/>
          <w:szCs w:val="24"/>
        </w:rPr>
        <w:t xml:space="preserve"> organometallic complexes</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Q. Wan,* J. Yang,* W.-P. To,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PNAS</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2021</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118</w:t>
      </w:r>
      <w:r w:rsidRPr="0028668F">
        <w:rPr>
          <w:rFonts w:ascii="Times New Roman" w:hAnsi="Times New Roman" w:cs="Times New Roman"/>
          <w:color w:val="000000"/>
          <w:sz w:val="24"/>
          <w:szCs w:val="24"/>
        </w:rPr>
        <w:t>, e2019265118.</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 xml:space="preserve">Platinum(II) N-heterocyclic carbene complexes arrest metastatic tumor growth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P.-K. Wan, K.-C. Tong, C.-N. Lok, C. Zhang, X.-Y. Chang, K.-H. Sze, A. S. T. Wong, </w:t>
      </w:r>
      <w:r w:rsidRPr="0028668F">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p>
    <w:p w:rsidR="0028668F" w:rsidRPr="0028668F"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28668F">
        <w:rPr>
          <w:rFonts w:ascii="Times New Roman" w:hAnsi="Times New Roman" w:cs="Times New Roman"/>
          <w:i/>
          <w:iCs/>
          <w:color w:val="000000"/>
          <w:sz w:val="24"/>
          <w:szCs w:val="24"/>
        </w:rPr>
        <w:t>PNAS</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2021</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118</w:t>
      </w:r>
      <w:r w:rsidRPr="0028668F">
        <w:rPr>
          <w:rFonts w:ascii="Times New Roman" w:hAnsi="Times New Roman" w:cs="Times New Roman"/>
          <w:color w:val="000000"/>
          <w:sz w:val="24"/>
          <w:szCs w:val="24"/>
        </w:rPr>
        <w:t>, e2025806118.</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A26832">
        <w:rPr>
          <w:rFonts w:ascii="Times New Roman" w:hAnsi="Times New Roman" w:cs="Times New Roman"/>
          <w:color w:val="000000"/>
          <w:sz w:val="24"/>
          <w:szCs w:val="24"/>
        </w:rPr>
        <w:t xml:space="preserve">Optical Signal Modulation in Photonic Waveguiding Heteroarchitectures with Continuously Variable Visible-To-Near-Infrared Emission Color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A26832">
        <w:rPr>
          <w:rFonts w:ascii="Times New Roman" w:hAnsi="Times New Roman" w:cs="Times New Roman"/>
          <w:color w:val="000000"/>
          <w:sz w:val="24"/>
          <w:szCs w:val="24"/>
        </w:rPr>
        <w:t xml:space="preserve">Q. Wan, K. Xiao, Z. Li, J. Yang, J. T Kim, X. Cui, </w:t>
      </w:r>
      <w:r w:rsidRPr="00A26832">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p>
    <w:p w:rsidR="0028668F" w:rsidRP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A26832">
        <w:rPr>
          <w:rFonts w:ascii="Times New Roman" w:hAnsi="Times New Roman" w:cs="Times New Roman"/>
          <w:i/>
          <w:iCs/>
          <w:color w:val="000000"/>
          <w:sz w:val="24"/>
          <w:szCs w:val="24"/>
        </w:rPr>
        <w:t>Adv. Mater.</w:t>
      </w:r>
      <w:r w:rsidRPr="00A26832">
        <w:rPr>
          <w:rFonts w:ascii="Times New Roman" w:hAnsi="Times New Roman" w:cs="Times New Roman"/>
          <w:color w:val="000000"/>
          <w:sz w:val="24"/>
          <w:szCs w:val="24"/>
        </w:rPr>
        <w:t xml:space="preserve"> </w:t>
      </w:r>
      <w:r w:rsidRPr="00A26832">
        <w:rPr>
          <w:rFonts w:ascii="Times New Roman" w:hAnsi="Times New Roman" w:cs="Times New Roman"/>
          <w:b/>
          <w:bCs/>
          <w:color w:val="000000"/>
          <w:sz w:val="24"/>
          <w:szCs w:val="24"/>
        </w:rPr>
        <w:t>2022</w:t>
      </w:r>
      <w:r w:rsidRPr="00A26832">
        <w:rPr>
          <w:rFonts w:ascii="Times New Roman" w:hAnsi="Times New Roman" w:cs="Times New Roman"/>
          <w:color w:val="000000"/>
          <w:sz w:val="24"/>
          <w:szCs w:val="24"/>
        </w:rPr>
        <w:t xml:space="preserve">, </w:t>
      </w:r>
      <w:r w:rsidRPr="00A26832">
        <w:rPr>
          <w:rFonts w:ascii="Times New Roman" w:hAnsi="Times New Roman" w:cs="Times New Roman"/>
          <w:i/>
          <w:iCs/>
          <w:color w:val="000000"/>
          <w:sz w:val="24"/>
          <w:szCs w:val="24"/>
        </w:rPr>
        <w:t>34</w:t>
      </w:r>
      <w:r w:rsidRPr="00A26832">
        <w:rPr>
          <w:rFonts w:ascii="Times New Roman" w:hAnsi="Times New Roman" w:cs="Times New Roman"/>
          <w:color w:val="000000"/>
          <w:sz w:val="24"/>
          <w:szCs w:val="24"/>
        </w:rPr>
        <w:t>, 2204839.</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A26832">
        <w:rPr>
          <w:rFonts w:ascii="Times New Roman" w:hAnsi="Times New Roman" w:cs="Times New Roman"/>
          <w:color w:val="000000"/>
          <w:sz w:val="24"/>
          <w:szCs w:val="24"/>
        </w:rPr>
        <w:t>Chiral Iron Porphyrins Catalyze Enantioselective Intramolecular C(sp</w:t>
      </w:r>
      <w:r w:rsidRPr="00A26832">
        <w:rPr>
          <w:rFonts w:ascii="Times New Roman" w:hAnsi="Times New Roman" w:cs="Times New Roman"/>
          <w:color w:val="000000"/>
          <w:sz w:val="24"/>
          <w:szCs w:val="24"/>
          <w:vertAlign w:val="superscript"/>
        </w:rPr>
        <w:t>3</w:t>
      </w:r>
      <w:r w:rsidRPr="00A26832">
        <w:rPr>
          <w:rFonts w:ascii="Times New Roman" w:hAnsi="Times New Roman" w:cs="Times New Roman"/>
          <w:color w:val="000000"/>
          <w:sz w:val="24"/>
          <w:szCs w:val="24"/>
        </w:rPr>
        <w:t xml:space="preserve">)-H Bond Amination Upon Visible-Light Irradiation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A26832">
        <w:rPr>
          <w:rFonts w:ascii="Times New Roman" w:hAnsi="Times New Roman" w:cs="Times New Roman"/>
          <w:color w:val="000000"/>
          <w:sz w:val="24"/>
          <w:szCs w:val="24"/>
        </w:rPr>
        <w:t xml:space="preserve">H.-H. Wang, H. Shao, G. Huang, J. Fan, W.-P. To, L. Dang, Y. Liu, </w:t>
      </w:r>
      <w:r w:rsidRPr="00A26832">
        <w:rPr>
          <w:rFonts w:ascii="Times New Roman" w:hAnsi="Times New Roman" w:cs="Times New Roman"/>
          <w:color w:val="000000"/>
          <w:sz w:val="24"/>
          <w:szCs w:val="24"/>
          <w:u w:val="single"/>
        </w:rPr>
        <w:t>C.-M. Che</w:t>
      </w:r>
      <w:r w:rsidR="00A26832">
        <w:rPr>
          <w:rFonts w:ascii="Times New Roman" w:hAnsi="Times New Roman" w:cs="Times New Roman"/>
          <w:color w:val="000000"/>
          <w:sz w:val="24"/>
          <w:szCs w:val="24"/>
        </w:rPr>
        <w:t>*</w:t>
      </w:r>
      <w:r w:rsidRPr="00A26832">
        <w:rPr>
          <w:rFonts w:ascii="Times New Roman" w:hAnsi="Times New Roman" w:cs="Times New Roman"/>
          <w:color w:val="000000"/>
          <w:sz w:val="24"/>
          <w:szCs w:val="24"/>
        </w:rPr>
        <w:t xml:space="preserve"> </w:t>
      </w:r>
    </w:p>
    <w:p w:rsidR="0028668F" w:rsidRP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sz w:val="24"/>
          <w:szCs w:val="24"/>
        </w:rPr>
      </w:pPr>
      <w:r w:rsidRPr="00A26832">
        <w:rPr>
          <w:rFonts w:ascii="Times New Roman" w:hAnsi="Times New Roman" w:cs="Times New Roman"/>
          <w:i/>
          <w:iCs/>
          <w:color w:val="000000"/>
          <w:sz w:val="24"/>
          <w:szCs w:val="24"/>
        </w:rPr>
        <w:t xml:space="preserve">Angew. Chem. Int. Ed. </w:t>
      </w:r>
      <w:r w:rsidRPr="00A26832">
        <w:rPr>
          <w:rFonts w:ascii="Times New Roman" w:hAnsi="Times New Roman" w:cs="Times New Roman"/>
          <w:b/>
          <w:bCs/>
          <w:color w:val="000000"/>
          <w:sz w:val="24"/>
          <w:szCs w:val="24"/>
        </w:rPr>
        <w:t>2023</w:t>
      </w:r>
      <w:r w:rsidRPr="00A26832">
        <w:rPr>
          <w:rFonts w:ascii="Times New Roman" w:hAnsi="Times New Roman" w:cs="Times New Roman"/>
          <w:color w:val="000000"/>
          <w:sz w:val="24"/>
          <w:szCs w:val="24"/>
        </w:rPr>
        <w:t xml:space="preserve">, </w:t>
      </w:r>
      <w:r w:rsidRPr="00A26832">
        <w:rPr>
          <w:rFonts w:ascii="Times New Roman" w:hAnsi="Times New Roman" w:cs="Times New Roman"/>
          <w:i/>
          <w:iCs/>
          <w:color w:val="000000"/>
          <w:sz w:val="24"/>
          <w:szCs w:val="24"/>
        </w:rPr>
        <w:t>62</w:t>
      </w:r>
      <w:r w:rsidRPr="00A26832">
        <w:rPr>
          <w:rFonts w:ascii="Times New Roman" w:hAnsi="Times New Roman" w:cs="Times New Roman"/>
          <w:color w:val="000000"/>
          <w:sz w:val="24"/>
          <w:szCs w:val="24"/>
        </w:rPr>
        <w:t>, e202218577.</w:t>
      </w:r>
    </w:p>
    <w:p w:rsidR="00A26832" w:rsidRPr="00A26832" w:rsidRDefault="0028668F" w:rsidP="00A26832">
      <w:pPr>
        <w:pStyle w:val="ListParagraph"/>
        <w:widowControl w:val="0"/>
        <w:numPr>
          <w:ilvl w:val="0"/>
          <w:numId w:val="16"/>
        </w:numPr>
        <w:autoSpaceDE w:val="0"/>
        <w:autoSpaceDN w:val="0"/>
        <w:adjustRightInd w:val="0"/>
        <w:spacing w:after="0" w:line="240" w:lineRule="auto"/>
        <w:ind w:left="360" w:hanging="360"/>
        <w:jc w:val="both"/>
        <w:rPr>
          <w:rFonts w:ascii="Times New Roman" w:hAnsi="Times New Roman" w:cs="Times New Roman"/>
          <w:sz w:val="24"/>
          <w:szCs w:val="24"/>
        </w:rPr>
      </w:pPr>
      <w:r w:rsidRPr="0028668F">
        <w:rPr>
          <w:rFonts w:ascii="Times New Roman" w:hAnsi="Times New Roman" w:cs="Times New Roman"/>
          <w:color w:val="000000"/>
          <w:sz w:val="24"/>
          <w:szCs w:val="24"/>
        </w:rPr>
        <w:t>Sterically Hindered Tetradentate [Pt(O^N^C^N)] Emitters with Radiative Decay Rates up to 5.3 x 10</w:t>
      </w:r>
      <w:r w:rsidRPr="0028668F">
        <w:rPr>
          <w:rFonts w:ascii="Times New Roman" w:hAnsi="Times New Roman" w:cs="Times New Roman"/>
          <w:color w:val="000000"/>
          <w:sz w:val="24"/>
          <w:szCs w:val="24"/>
          <w:vertAlign w:val="superscript"/>
        </w:rPr>
        <w:t>5</w:t>
      </w:r>
      <w:r w:rsidRPr="0028668F">
        <w:rPr>
          <w:rFonts w:ascii="Times New Roman" w:hAnsi="Times New Roman" w:cs="Times New Roman"/>
          <w:color w:val="000000"/>
          <w:sz w:val="24"/>
          <w:szCs w:val="24"/>
        </w:rPr>
        <w:t xml:space="preserve"> s</w:t>
      </w:r>
      <w:r w:rsidRPr="0028668F">
        <w:rPr>
          <w:rFonts w:ascii="Times New Roman" w:hAnsi="Times New Roman" w:cs="Times New Roman"/>
          <w:color w:val="000000"/>
          <w:sz w:val="24"/>
          <w:szCs w:val="24"/>
          <w:vertAlign w:val="superscript"/>
        </w:rPr>
        <w:t>-1</w:t>
      </w:r>
      <w:r w:rsidRPr="0028668F">
        <w:rPr>
          <w:rFonts w:ascii="Times New Roman" w:hAnsi="Times New Roman" w:cs="Times New Roman"/>
          <w:color w:val="000000"/>
          <w:sz w:val="24"/>
          <w:szCs w:val="24"/>
        </w:rPr>
        <w:t xml:space="preserve"> for Phosphorescent Organic Light-Emitting Diodes with LT</w:t>
      </w:r>
      <w:r w:rsidRPr="0028668F">
        <w:rPr>
          <w:rFonts w:ascii="Times New Roman" w:hAnsi="Times New Roman" w:cs="Times New Roman"/>
          <w:color w:val="000000"/>
          <w:sz w:val="24"/>
          <w:szCs w:val="24"/>
          <w:vertAlign w:val="subscript"/>
        </w:rPr>
        <w:t>95</w:t>
      </w:r>
      <w:r w:rsidRPr="0028668F">
        <w:rPr>
          <w:rFonts w:ascii="Times New Roman" w:hAnsi="Times New Roman" w:cs="Times New Roman"/>
          <w:color w:val="000000"/>
          <w:sz w:val="24"/>
          <w:szCs w:val="24"/>
        </w:rPr>
        <w:t xml:space="preserve"> Lifetime over 9200 h at 1000 cd m</w:t>
      </w:r>
      <w:r w:rsidRPr="0028668F">
        <w:rPr>
          <w:rFonts w:ascii="Times New Roman" w:hAnsi="Times New Roman" w:cs="Times New Roman"/>
          <w:color w:val="000000"/>
          <w:sz w:val="24"/>
          <w:szCs w:val="24"/>
          <w:vertAlign w:val="superscript"/>
        </w:rPr>
        <w:t>-2</w:t>
      </w:r>
      <w:r w:rsidRPr="0028668F">
        <w:rPr>
          <w:rFonts w:ascii="Times New Roman" w:hAnsi="Times New Roman" w:cs="Times New Roman"/>
          <w:color w:val="000000"/>
          <w:sz w:val="24"/>
          <w:szCs w:val="24"/>
        </w:rPr>
        <w:t xml:space="preserve"> </w:t>
      </w:r>
    </w:p>
    <w:p w:rsidR="00A26832"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color w:val="000000"/>
          <w:sz w:val="24"/>
          <w:szCs w:val="24"/>
        </w:rPr>
        <w:t xml:space="preserve">T.-L. Lam, H. Li, K. Tan, Z. Chen, Y.-K. Tang, J. Yang, G. Cheng,* L. Dai,* </w:t>
      </w:r>
      <w:r w:rsidRPr="0028668F">
        <w:rPr>
          <w:rFonts w:ascii="Times New Roman" w:hAnsi="Times New Roman" w:cs="Times New Roman"/>
          <w:color w:val="000000"/>
          <w:sz w:val="24"/>
          <w:szCs w:val="24"/>
          <w:u w:val="single"/>
        </w:rPr>
        <w:t>C.-M. Che</w:t>
      </w:r>
      <w:r w:rsidRPr="0028668F">
        <w:rPr>
          <w:rFonts w:ascii="Times New Roman" w:hAnsi="Times New Roman" w:cs="Times New Roman"/>
          <w:color w:val="000000"/>
          <w:sz w:val="24"/>
          <w:szCs w:val="24"/>
        </w:rPr>
        <w:t xml:space="preserve">* </w:t>
      </w:r>
    </w:p>
    <w:p w:rsidR="005522EB" w:rsidRDefault="0028668F" w:rsidP="00A26832">
      <w:pPr>
        <w:pStyle w:val="ListParagraph"/>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8668F">
        <w:rPr>
          <w:rFonts w:ascii="Times New Roman" w:hAnsi="Times New Roman" w:cs="Times New Roman"/>
          <w:i/>
          <w:iCs/>
          <w:color w:val="000000"/>
          <w:sz w:val="24"/>
          <w:szCs w:val="24"/>
        </w:rPr>
        <w:t>Small</w:t>
      </w:r>
      <w:r w:rsidRPr="0028668F">
        <w:rPr>
          <w:rFonts w:ascii="Times New Roman" w:hAnsi="Times New Roman" w:cs="Times New Roman"/>
          <w:color w:val="000000"/>
          <w:sz w:val="24"/>
          <w:szCs w:val="24"/>
        </w:rPr>
        <w:t xml:space="preserve"> </w:t>
      </w:r>
      <w:r w:rsidRPr="0028668F">
        <w:rPr>
          <w:rFonts w:ascii="Times New Roman" w:hAnsi="Times New Roman" w:cs="Times New Roman"/>
          <w:b/>
          <w:bCs/>
          <w:color w:val="000000"/>
          <w:sz w:val="24"/>
          <w:szCs w:val="24"/>
        </w:rPr>
        <w:t>2024</w:t>
      </w:r>
      <w:r w:rsidRPr="0028668F">
        <w:rPr>
          <w:rFonts w:ascii="Times New Roman" w:hAnsi="Times New Roman" w:cs="Times New Roman"/>
          <w:color w:val="000000"/>
          <w:sz w:val="24"/>
          <w:szCs w:val="24"/>
        </w:rPr>
        <w:t xml:space="preserve">, </w:t>
      </w:r>
      <w:r w:rsidRPr="0028668F">
        <w:rPr>
          <w:rFonts w:ascii="Times New Roman" w:hAnsi="Times New Roman" w:cs="Times New Roman"/>
          <w:i/>
          <w:iCs/>
          <w:color w:val="000000"/>
          <w:sz w:val="24"/>
          <w:szCs w:val="24"/>
        </w:rPr>
        <w:t>20</w:t>
      </w:r>
      <w:r w:rsidRPr="0028668F">
        <w:rPr>
          <w:rFonts w:ascii="Times New Roman" w:hAnsi="Times New Roman" w:cs="Times New Roman"/>
          <w:color w:val="000000"/>
          <w:sz w:val="24"/>
          <w:szCs w:val="24"/>
        </w:rPr>
        <w:t>, 307393.</w:t>
      </w:r>
    </w:p>
    <w:p w:rsidR="005522EB" w:rsidRDefault="005522E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sz w:val="24"/>
          <w:szCs w:val="24"/>
          <w:lang w:val="en-GB"/>
        </w:rPr>
      </w:pPr>
      <w:r w:rsidRPr="005522EB">
        <w:rPr>
          <w:rFonts w:ascii="Times New Roman" w:hAnsi="Times New Roman" w:cs="Times New Roman"/>
          <w:b/>
          <w:sz w:val="24"/>
          <w:szCs w:val="24"/>
        </w:rPr>
        <w:t>ADDRESS BY THE GUEST OF HONOUR</w:t>
      </w:r>
    </w:p>
    <w:p w:rsid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Default="005522EB" w:rsidP="005522EB">
      <w:pPr>
        <w:widowControl w:val="0"/>
        <w:autoSpaceDE w:val="0"/>
        <w:autoSpaceDN w:val="0"/>
        <w:adjustRightInd w:val="0"/>
        <w:spacing w:after="0" w:line="240" w:lineRule="auto"/>
        <w:jc w:val="both"/>
        <w:rPr>
          <w:rFonts w:ascii="Times New Roman" w:eastAsia="PMingLiU" w:hAnsi="Times New Roman" w:cs="Times New Roman"/>
          <w:sz w:val="24"/>
          <w:szCs w:val="24"/>
          <w:lang w:val="en-GB" w:eastAsia="zh-TW"/>
        </w:rPr>
      </w:pPr>
      <w:r>
        <w:rPr>
          <w:rFonts w:ascii="Times New Roman" w:eastAsia="PMingLiU" w:hAnsi="Times New Roman" w:cs="Times New Roman"/>
          <w:sz w:val="24"/>
          <w:szCs w:val="24"/>
          <w:lang w:val="en-GB" w:eastAsia="zh-TW"/>
        </w:rPr>
        <w:t>2024 Graduation Ceremony</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bookmarkStart w:id="0" w:name="_GoBack"/>
      <w:bookmarkEnd w:id="0"/>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Dear Graduates, Parents, Distinguished Guests, Colleagues, and Friends,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I am very honoured to be the Guest-of-Honour at today’s Congregation. To be honest, it took me some time to respond to the Dean’s invitation, as I consider myself merely a researcher and professor, and not necessarily a very accomplished scientist. For all science graduates present here, today marks a new chapter in your life, filled with challenges and opportunities you have never imagined. I hope this chapter will be sunny, fulfilling, and rewarding.  As we celebrate this milestone, we must remember to pay tribute to your families and friends, whose unwavering support and care help you achieve this important accomplishment. As an alumnus of the Faculty of Science, I am aware that undergraduate life is not just full of joys, but also of frustrations and challenges at times. This is no ordinary journey, and you should be proud of yourself for your persistence, dedication and hard work over the past several years.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When I graduated from this University in 1978, I was filled with curiosity and dreams, wondering what to do next. I ultimately decided to stay and pursue a postgraduate degree – I started studying for a PhD at HKU and then spent three years at Caltech in doing research. I obtained my PhD from HKU in 1982, after which I began my academic career at the Department of Chemistry in 1983. Since then, I have had the privilege of serving my alma mater for more than four decades. Like all of you, I received training and skillsets that enabled me to meet the challenges of my time. While studying at Caltech, I learned to be confident, open-minded, think analytically and critically, and my research training at HKU was no different from my experience at Caltech.  Time flies, and more than 40 years have passed; I find that today’s graduates are doing the same, except that you are now more equipped with cutting-edge experimental skills and depth of professional knowledge. If you are determined to engage in research in the future, I am confident and optimistic that you will be able to achieve more than I have. In my opinion, research is not just an activity in university laboratories; it also brings innovations to life and work. The world now and in the future is full of challenges and opportunities, and I hope my words and my experiences can be helpful to you in your future journey.</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bCs/>
          <w:sz w:val="24"/>
          <w:szCs w:val="24"/>
          <w:lang w:val="en-GB"/>
        </w:rPr>
      </w:pPr>
      <w:r w:rsidRPr="005522EB">
        <w:rPr>
          <w:rFonts w:ascii="Times New Roman" w:hAnsi="Times New Roman" w:cs="Times New Roman"/>
          <w:b/>
          <w:bCs/>
          <w:sz w:val="24"/>
          <w:szCs w:val="24"/>
          <w:lang w:val="en-GB"/>
        </w:rPr>
        <w:t>Don’t Belittle Yourself</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bCs/>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r w:rsidRPr="005522EB">
        <w:rPr>
          <w:rFonts w:ascii="Times New Roman" w:hAnsi="Times New Roman" w:cs="Times New Roman"/>
          <w:bCs/>
          <w:sz w:val="24"/>
          <w:szCs w:val="24"/>
          <w:lang w:val="en-GB"/>
        </w:rPr>
        <w:t>I would like to share with you a motto that I often impart to my students: ‘Don’t belittle yourself’. This phrase comes from an ancient Chinese poem and holds a significant place in my heart. My first golden period of research spanned from 1983 to 1993, a time when there were no government-funded research programmes in Hong Kong to support basic research, and HKU was primarily a teaching university. During this time, the only research funding I received from HKU was merely HK$5,000. Many people often ask me why I chose to return to Hong Kong instead of staying in the United States when I started my academic career. After all, the research environment and facilities in the United States, especially Caltech, were far superior to those of HKU during the 1980-2000.  However, my experience at Caltech taught me that innovation and creativity come from young students. A good environment is undoubtedly helpful, but you can design and adjust your research plan according to the environment. I have yet to meet a Caltech student who belittles himself, despite the fact that research is often met with frustration.</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r w:rsidRPr="005522EB">
        <w:rPr>
          <w:rFonts w:ascii="Times New Roman" w:hAnsi="Times New Roman" w:cs="Times New Roman"/>
          <w:bCs/>
          <w:sz w:val="24"/>
          <w:szCs w:val="24"/>
          <w:lang w:val="en-GB"/>
        </w:rPr>
        <w:t>When I first began my academic career, I was fortunate to have excellent students working with me. Most of these students were first-class honour students who received support from the Croucher Foundation in Hong Kong. In the early days of my career (before 2000), I conducted my own experiments. In fact, my first postdoctoral fellow joined my laboratory in 1998, even though I had already been elected as an academician of the Chinese Academy of Sciences in 1995. The beginning of my research career was a time of great fruitfulness, joy and satisfaction, without the stress of writing research proposals and producing publications. I did the research my own way, with no pressure or expectations. Still, the results of my research at that time earned me the prestigious First-Class Prize of State National Science Foundation of China in 2006. With this prize, I was featured, the second time, in the headlines of Hong Kong newspapers.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r w:rsidRPr="005522EB">
        <w:rPr>
          <w:rFonts w:ascii="Times New Roman" w:hAnsi="Times New Roman" w:cs="Times New Roman"/>
          <w:bCs/>
          <w:sz w:val="24"/>
          <w:szCs w:val="24"/>
          <w:lang w:val="en-GB"/>
        </w:rPr>
        <w:t>My research during that time focused on the study of ‘Reactive Metal-Ligand Multiple Bonded Complexes’. While it might be difficult to explain its meaning and significance of this research to the general public, it was highly recognised by academic peers globally and became a cornerstone of the development of sustainable catalysis for Selective Hydrocarbon Functionalisation. One of my early research interests was in luminescent metal complexes, an area considered blue sky research but ultimately led to the invention of industrially practical platinum emitters, patents of which have been licensed to a number of big international and national companies. These patents and subsequent modifications led to the implementation of platinum emitters used in organic display technology and cell phones. I conducted both research studies out of curiosity and interest, with little support. I never expected that my interest in blue sky research would be rewarded like this.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Cs/>
          <w:sz w:val="24"/>
          <w:szCs w:val="24"/>
          <w:lang w:val="en-GB"/>
        </w:rPr>
      </w:pPr>
      <w:r w:rsidRPr="005522EB">
        <w:rPr>
          <w:rFonts w:ascii="Times New Roman" w:hAnsi="Times New Roman" w:cs="Times New Roman"/>
          <w:bCs/>
          <w:sz w:val="24"/>
          <w:szCs w:val="24"/>
          <w:lang w:val="en-GB"/>
        </w:rPr>
        <w:t>When I was a young Lecturer in the Department of Chemistry, I recall being approached by my Hong Kong PhD students with a common question – what were their prospects of becoming professors in Hong Kong. During the 1980s and 1993, the academic job market was highly competitive, with very few academic vacancies available. Even if openings did arise, local PhD students were not always favoured over their overseas counterparts. My response to their question was simple yet optimistic – ‘If you are good enough, you will be recognised’. This statement has proven true for several of my early Hong Kong doctoral students who have gone to serve as university professors at various tertiary institutions in Hong Kong, including The University of Hong Kong and the Hong Kong University of Science and Technology. Today, some of these former students have become star professors with high international and national status. At the same time, I have had the pleasure of mentoring several top first-class honoured students who received scholarships to study abroad after BSc and MPhil degrees. They went on to earn PhDs from some of the world's leading institutions, including Caltech, MIT and Princeton University and ended up working in US industry, University (a professor in Hong Kong) and Hong Kong Government Laboratories.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sz w:val="24"/>
          <w:szCs w:val="24"/>
          <w:lang w:val="en-GB"/>
        </w:rPr>
      </w:pPr>
      <w:r w:rsidRPr="005522EB">
        <w:rPr>
          <w:rFonts w:ascii="Times New Roman" w:hAnsi="Times New Roman" w:cs="Times New Roman"/>
          <w:b/>
          <w:sz w:val="24"/>
          <w:szCs w:val="24"/>
          <w:lang w:val="en-GB"/>
        </w:rPr>
        <w:t>Perseverance and Dedication</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The question of ‘How to deal with research failure?’ is a common one, and I am often asked for my insights on the matter. My research journey began in July 1977, when I entered the laboratory as a summer student assistant, and I have been going there every day since, including weekends and holidays. Spending most of my time in the laboratory doing experiments (when I was younger) and talking to people (sometimes for fun), I have always treated it as a hobby rather than a job. I do not want to label research a failure or a success, although in most cases, the results I obtain are not always what I had originally planned. During the experiment, I often encounter and learn new things, which allow me to adjust my plans and directions. I consider myself fortunate in that I regularly produce research publications and attract good people to work with me. In 1997, I was interviewed by Reader’s Digest and stated that ‘…most people have similar EQs, but not many are willing to devote the majority of their time and energy to a particular subject’. For me, perseverance, dedication, and lifelong learning are critical to career success. I am lucky to be surrounded by talented colleagues and students at this University, from whom I have learned new knowledge and inspiration, which enabled me to explore new research areas and begin my second golden period of research.</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sz w:val="24"/>
          <w:szCs w:val="24"/>
          <w:lang w:val="en-GB"/>
        </w:rPr>
      </w:pPr>
      <w:r w:rsidRPr="005522EB">
        <w:rPr>
          <w:rFonts w:ascii="Times New Roman" w:hAnsi="Times New Roman" w:cs="Times New Roman"/>
          <w:b/>
          <w:sz w:val="24"/>
          <w:szCs w:val="24"/>
          <w:lang w:val="en-GB"/>
        </w:rPr>
        <w:t>Positive Attitude of Life</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b/>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Reflecting on my years of research, I began to feel I have started my second golden research period in the early 2010s. In 2013, I was honoured to receive the Royal Society of Chemistry Centenary Chemistry Prize and was elected as a Foreign Associate (International Member) of the US National Academy of Sciences. However, this success was juxtaposed by a personal challenge I faced in 1995 when I was diagnosed with a fatal disease that could not be completely cured, and the average 5-year survival time was low. What a joke to me when I thought I was at the peak of my academic career and looking for new heights. It took me a while to accept the truth and calm down, but as long as I remain a Professor, I knew the show must go on.</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Realising that my lifespan is unpredictable, I decided to do some things I had put off over the years. In 2016, while continuing to lead my research team forward, I served as the Head of the Department of Chemistry, which came with heavy administrative duties, a lot of responsibilities and tremendous stress. I served in this role for seven and a half years, becoming the longest-serving Department Head in the Faculty of Science since 2010. During my headship, the Department faced tremendous challenges, including revolutionary changes in the Faculty of Science, social unrest, research assessment exercise, and COVID-19 pandemic. Thanks to the hard work and dedication of my colleagues, the Department was able to weather these challenges safely. I hope the Dean was satisfied with my performance as Department Head.</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In 2019, I received a large research grant as lead principal investigator and coordinator to conduct interdisciplinary research related to Health Sciences at the Science Park. The InnoHealth project ‘Laboratory for Synthetic Chemistry and Chemical Biology’ involves more than 20 leading scientists as principal investigators and has tripartite collaboration with Imperial College London and Peking University. Although this programme has many other goals, my main interest is to contribute to the fight against metastatic cancers. Now that I have stepped down from my headship role, I have ample time to embrace my research and continue my journey into my second golden research period. The InnoHealth programme has passed its mid-term evaluation and I was recently invited to submit a proposal for a second phase of 5-year renewal. Despite the challenges that lie ahead, I am excited to continue my research journey with renewed vigour and passion.</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I hope my above personal life experience has been helpful to you. Today is a happy day, and I can feel the joy radiating from all of you. Graduates, as you embark on the next chapter of your life, you may encounter challenges and an unknown future, but it may also open up new opportunities. The world is constantly evolving, and life is full of ups and downs. However, with what you have learnt at this University, you are more than capable of taking on any challenge that comes your way. I have faith that this generation will surpass mine and that many of you will become world-leading scientists in the years to come, even greater accomplishments than I have. As your journey forward, I encourage you to take my words to heart – ‘Be confident, don’t belittle yourself, perseverance and dedication, and have a positive attitude to life’. These values will help you remove stumbling stones and allow you to recover from low points in life journey. After all, tomorrow will be a sunny future.</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 xml:space="preserve">Last but not least, I wish you all the best in your future endeavours. </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Thank you.</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With warm regards,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Chi-ming CHE</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Zhou Guangzhao Professor in Natural Sciences</w:t>
      </w:r>
    </w:p>
    <w:p w:rsidR="005522EB" w:rsidRPr="005522EB" w:rsidRDefault="005522EB"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r w:rsidRPr="005522EB">
        <w:rPr>
          <w:rFonts w:ascii="Times New Roman" w:hAnsi="Times New Roman" w:cs="Times New Roman"/>
          <w:sz w:val="24"/>
          <w:szCs w:val="24"/>
          <w:lang w:val="en-GB"/>
        </w:rPr>
        <w:t>Chair Professor of the Department of Chemistry</w:t>
      </w:r>
    </w:p>
    <w:p w:rsidR="00935479" w:rsidRPr="005522EB" w:rsidRDefault="00935479" w:rsidP="005522EB">
      <w:pPr>
        <w:widowControl w:val="0"/>
        <w:autoSpaceDE w:val="0"/>
        <w:autoSpaceDN w:val="0"/>
        <w:adjustRightInd w:val="0"/>
        <w:spacing w:after="0" w:line="240" w:lineRule="auto"/>
        <w:jc w:val="both"/>
        <w:rPr>
          <w:rFonts w:ascii="Times New Roman" w:hAnsi="Times New Roman" w:cs="Times New Roman"/>
          <w:sz w:val="24"/>
          <w:szCs w:val="24"/>
          <w:lang w:val="en-GB"/>
        </w:rPr>
      </w:pPr>
    </w:p>
    <w:sectPr w:rsidR="00935479" w:rsidRPr="005522EB" w:rsidSect="00A50B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32" w:rsidRDefault="00A26832" w:rsidP="00A26832">
      <w:pPr>
        <w:spacing w:after="0" w:line="240" w:lineRule="auto"/>
      </w:pPr>
      <w:r>
        <w:separator/>
      </w:r>
    </w:p>
  </w:endnote>
  <w:endnote w:type="continuationSeparator" w:id="0">
    <w:p w:rsidR="00A26832" w:rsidRDefault="00A26832" w:rsidP="00A2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32" w:rsidRDefault="00A26832" w:rsidP="00A26832">
      <w:pPr>
        <w:spacing w:after="0" w:line="240" w:lineRule="auto"/>
      </w:pPr>
      <w:r>
        <w:separator/>
      </w:r>
    </w:p>
  </w:footnote>
  <w:footnote w:type="continuationSeparator" w:id="0">
    <w:p w:rsidR="00A26832" w:rsidRDefault="00A26832" w:rsidP="00A26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CEE"/>
    <w:multiLevelType w:val="hybridMultilevel"/>
    <w:tmpl w:val="F460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8275B"/>
    <w:multiLevelType w:val="hybridMultilevel"/>
    <w:tmpl w:val="05B66DB4"/>
    <w:lvl w:ilvl="0" w:tplc="3BE2DDF6">
      <w:start w:val="1"/>
      <w:numFmt w:val="decimal"/>
      <w:lvlText w:val="[%1]"/>
      <w:lvlJc w:val="left"/>
      <w:pPr>
        <w:tabs>
          <w:tab w:val="num" w:pos="706"/>
        </w:tabs>
        <w:ind w:left="706" w:hanging="34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2A4D8D"/>
    <w:multiLevelType w:val="hybridMultilevel"/>
    <w:tmpl w:val="4306C154"/>
    <w:lvl w:ilvl="0" w:tplc="7EA857C2">
      <w:start w:val="1"/>
      <w:numFmt w:val="decimal"/>
      <w:lvlText w:val="%1."/>
      <w:lvlJc w:val="left"/>
      <w:pPr>
        <w:ind w:left="435" w:hanging="75"/>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31E4F"/>
    <w:multiLevelType w:val="hybridMultilevel"/>
    <w:tmpl w:val="DAFC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E1F88"/>
    <w:multiLevelType w:val="singleLevel"/>
    <w:tmpl w:val="BC38574E"/>
    <w:lvl w:ilvl="0">
      <w:start w:val="1"/>
      <w:numFmt w:val="lowerLetter"/>
      <w:lvlText w:val="(%1)"/>
      <w:lvlJc w:val="left"/>
      <w:pPr>
        <w:tabs>
          <w:tab w:val="num" w:pos="1350"/>
        </w:tabs>
        <w:ind w:left="1350" w:hanging="360"/>
      </w:pPr>
      <w:rPr>
        <w:rFonts w:hint="default"/>
      </w:rPr>
    </w:lvl>
  </w:abstractNum>
  <w:abstractNum w:abstractNumId="5" w15:restartNumberingAfterBreak="0">
    <w:nsid w:val="29A560C9"/>
    <w:multiLevelType w:val="hybridMultilevel"/>
    <w:tmpl w:val="1FB49BB6"/>
    <w:lvl w:ilvl="0" w:tplc="3BE2DDF6">
      <w:start w:val="1"/>
      <w:numFmt w:val="decimal"/>
      <w:lvlText w:val="[%1]"/>
      <w:lvlJc w:val="left"/>
      <w:pPr>
        <w:tabs>
          <w:tab w:val="num" w:pos="706"/>
        </w:tabs>
        <w:ind w:left="706" w:hanging="346"/>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AC5738"/>
    <w:multiLevelType w:val="hybridMultilevel"/>
    <w:tmpl w:val="92AA0880"/>
    <w:lvl w:ilvl="0" w:tplc="3BE2DDF6">
      <w:start w:val="1"/>
      <w:numFmt w:val="decimal"/>
      <w:lvlText w:val="[%1]"/>
      <w:lvlJc w:val="left"/>
      <w:pPr>
        <w:tabs>
          <w:tab w:val="num" w:pos="706"/>
        </w:tabs>
        <w:ind w:left="706" w:hanging="34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C67187A"/>
    <w:multiLevelType w:val="hybridMultilevel"/>
    <w:tmpl w:val="57303F7E"/>
    <w:lvl w:ilvl="0" w:tplc="3BE2DDF6">
      <w:start w:val="1"/>
      <w:numFmt w:val="decimal"/>
      <w:lvlText w:val="[%1]"/>
      <w:lvlJc w:val="left"/>
      <w:pPr>
        <w:tabs>
          <w:tab w:val="num" w:pos="706"/>
        </w:tabs>
        <w:ind w:left="706" w:hanging="34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F5073E9"/>
    <w:multiLevelType w:val="hybridMultilevel"/>
    <w:tmpl w:val="1A940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2941AD"/>
    <w:multiLevelType w:val="hybridMultilevel"/>
    <w:tmpl w:val="B05C52BA"/>
    <w:lvl w:ilvl="0" w:tplc="F6584D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F5484"/>
    <w:multiLevelType w:val="multilevel"/>
    <w:tmpl w:val="BA3C2E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304952"/>
    <w:multiLevelType w:val="hybridMultilevel"/>
    <w:tmpl w:val="443C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66DDB"/>
    <w:multiLevelType w:val="multilevel"/>
    <w:tmpl w:val="B05C52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75862C6"/>
    <w:multiLevelType w:val="hybridMultilevel"/>
    <w:tmpl w:val="8A74071C"/>
    <w:lvl w:ilvl="0" w:tplc="055E3B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2643926"/>
    <w:multiLevelType w:val="hybridMultilevel"/>
    <w:tmpl w:val="3C3E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70C2D"/>
    <w:multiLevelType w:val="hybridMultilevel"/>
    <w:tmpl w:val="81529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4"/>
  </w:num>
  <w:num w:numId="3">
    <w:abstractNumId w:val="8"/>
  </w:num>
  <w:num w:numId="4">
    <w:abstractNumId w:val="9"/>
  </w:num>
  <w:num w:numId="5">
    <w:abstractNumId w:val="5"/>
  </w:num>
  <w:num w:numId="6">
    <w:abstractNumId w:val="10"/>
  </w:num>
  <w:num w:numId="7">
    <w:abstractNumId w:val="12"/>
  </w:num>
  <w:num w:numId="8">
    <w:abstractNumId w:val="6"/>
  </w:num>
  <w:num w:numId="9">
    <w:abstractNumId w:val="7"/>
  </w:num>
  <w:num w:numId="10">
    <w:abstractNumId w:val="1"/>
  </w:num>
  <w:num w:numId="11">
    <w:abstractNumId w:val="14"/>
  </w:num>
  <w:num w:numId="12">
    <w:abstractNumId w:val="3"/>
  </w:num>
  <w:num w:numId="13">
    <w:abstractNumId w:val="11"/>
  </w:num>
  <w:num w:numId="14">
    <w:abstractNumId w:val="13"/>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75"/>
    <w:rsid w:val="0001581C"/>
    <w:rsid w:val="00041281"/>
    <w:rsid w:val="00057581"/>
    <w:rsid w:val="00067D7F"/>
    <w:rsid w:val="00072841"/>
    <w:rsid w:val="00073AEF"/>
    <w:rsid w:val="00074B70"/>
    <w:rsid w:val="00077080"/>
    <w:rsid w:val="0009605A"/>
    <w:rsid w:val="000B0E11"/>
    <w:rsid w:val="000B4D75"/>
    <w:rsid w:val="000B6298"/>
    <w:rsid w:val="000F1D73"/>
    <w:rsid w:val="00122906"/>
    <w:rsid w:val="0012357F"/>
    <w:rsid w:val="00144BD3"/>
    <w:rsid w:val="00161BB5"/>
    <w:rsid w:val="00185846"/>
    <w:rsid w:val="001946D5"/>
    <w:rsid w:val="001A7398"/>
    <w:rsid w:val="001C6730"/>
    <w:rsid w:val="001C7FE2"/>
    <w:rsid w:val="001E2881"/>
    <w:rsid w:val="0024775E"/>
    <w:rsid w:val="0028668F"/>
    <w:rsid w:val="002A57EE"/>
    <w:rsid w:val="002B031A"/>
    <w:rsid w:val="002B66D1"/>
    <w:rsid w:val="002C4101"/>
    <w:rsid w:val="002C5E7B"/>
    <w:rsid w:val="003005BF"/>
    <w:rsid w:val="00355A2A"/>
    <w:rsid w:val="00365E5B"/>
    <w:rsid w:val="003A3DA2"/>
    <w:rsid w:val="003A4811"/>
    <w:rsid w:val="003B6A6B"/>
    <w:rsid w:val="003E4270"/>
    <w:rsid w:val="004042E7"/>
    <w:rsid w:val="004344D5"/>
    <w:rsid w:val="00437D14"/>
    <w:rsid w:val="004A1FA3"/>
    <w:rsid w:val="004C1FCA"/>
    <w:rsid w:val="004E27C9"/>
    <w:rsid w:val="0052276E"/>
    <w:rsid w:val="005522EB"/>
    <w:rsid w:val="00570E92"/>
    <w:rsid w:val="00573194"/>
    <w:rsid w:val="005752DD"/>
    <w:rsid w:val="005B1D52"/>
    <w:rsid w:val="005B760F"/>
    <w:rsid w:val="005E3990"/>
    <w:rsid w:val="0060026C"/>
    <w:rsid w:val="00603839"/>
    <w:rsid w:val="00620CD9"/>
    <w:rsid w:val="006539D9"/>
    <w:rsid w:val="006C5840"/>
    <w:rsid w:val="006C7EFC"/>
    <w:rsid w:val="00700335"/>
    <w:rsid w:val="00722DFF"/>
    <w:rsid w:val="007343A0"/>
    <w:rsid w:val="00750D43"/>
    <w:rsid w:val="00784929"/>
    <w:rsid w:val="0079775C"/>
    <w:rsid w:val="00800909"/>
    <w:rsid w:val="0085779E"/>
    <w:rsid w:val="0086053C"/>
    <w:rsid w:val="00892217"/>
    <w:rsid w:val="008A485E"/>
    <w:rsid w:val="008A5245"/>
    <w:rsid w:val="008C0287"/>
    <w:rsid w:val="008D3DFB"/>
    <w:rsid w:val="008F4635"/>
    <w:rsid w:val="008F5554"/>
    <w:rsid w:val="00927B9C"/>
    <w:rsid w:val="00935479"/>
    <w:rsid w:val="009438D0"/>
    <w:rsid w:val="00955A92"/>
    <w:rsid w:val="009820F7"/>
    <w:rsid w:val="00990CBB"/>
    <w:rsid w:val="009C6060"/>
    <w:rsid w:val="009D262A"/>
    <w:rsid w:val="009F4554"/>
    <w:rsid w:val="00A02DB0"/>
    <w:rsid w:val="00A26832"/>
    <w:rsid w:val="00A43655"/>
    <w:rsid w:val="00A4517F"/>
    <w:rsid w:val="00A50BCC"/>
    <w:rsid w:val="00A80345"/>
    <w:rsid w:val="00A84F94"/>
    <w:rsid w:val="00AB3887"/>
    <w:rsid w:val="00AB5B2B"/>
    <w:rsid w:val="00AC4BEC"/>
    <w:rsid w:val="00AF3E3D"/>
    <w:rsid w:val="00B01770"/>
    <w:rsid w:val="00B5001A"/>
    <w:rsid w:val="00B930B9"/>
    <w:rsid w:val="00C20112"/>
    <w:rsid w:val="00C24F5A"/>
    <w:rsid w:val="00C45531"/>
    <w:rsid w:val="00C70E4F"/>
    <w:rsid w:val="00C7773B"/>
    <w:rsid w:val="00CB71E4"/>
    <w:rsid w:val="00CD2428"/>
    <w:rsid w:val="00CE4D6B"/>
    <w:rsid w:val="00CF71D6"/>
    <w:rsid w:val="00D213BF"/>
    <w:rsid w:val="00D30DA3"/>
    <w:rsid w:val="00D36404"/>
    <w:rsid w:val="00D40DFB"/>
    <w:rsid w:val="00D55251"/>
    <w:rsid w:val="00D87839"/>
    <w:rsid w:val="00DC6094"/>
    <w:rsid w:val="00DD21AE"/>
    <w:rsid w:val="00DE24EF"/>
    <w:rsid w:val="00E67061"/>
    <w:rsid w:val="00E8060C"/>
    <w:rsid w:val="00E83145"/>
    <w:rsid w:val="00E9429D"/>
    <w:rsid w:val="00EA5B1D"/>
    <w:rsid w:val="00EC2611"/>
    <w:rsid w:val="00EF481C"/>
    <w:rsid w:val="00F1747E"/>
    <w:rsid w:val="00F33425"/>
    <w:rsid w:val="00F5375E"/>
    <w:rsid w:val="00F820A2"/>
    <w:rsid w:val="00F83777"/>
    <w:rsid w:val="00FA4A1B"/>
    <w:rsid w:val="00FA7B1A"/>
    <w:rsid w:val="00F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731C"/>
  <w15:docId w15:val="{33482936-BA40-4E39-B173-60B26FCA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1">
    <w:name w:val="quoted11"/>
    <w:rsid w:val="009820F7"/>
    <w:rPr>
      <w:color w:val="660066"/>
    </w:rPr>
  </w:style>
  <w:style w:type="character" w:customStyle="1" w:styleId="textsmall1">
    <w:name w:val="textsmall1"/>
    <w:basedOn w:val="DefaultParagraphFont"/>
    <w:rsid w:val="0060026C"/>
    <w:rPr>
      <w:rFonts w:ascii="Verdana" w:hAnsi="Verdana" w:hint="default"/>
      <w:sz w:val="15"/>
      <w:szCs w:val="15"/>
    </w:rPr>
  </w:style>
  <w:style w:type="paragraph" w:styleId="BodyTextIndent2">
    <w:name w:val="Body Text Indent 2"/>
    <w:basedOn w:val="Normal"/>
    <w:link w:val="BodyTextIndent2Char"/>
    <w:rsid w:val="008C02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990" w:hanging="450"/>
    </w:pPr>
    <w:rPr>
      <w:rFonts w:ascii="TimesNewRomanPS" w:eastAsia="PMingLiU" w:hAnsi="TimesNewRomanPS" w:cs="Times New Roman"/>
      <w:snapToGrid w:val="0"/>
      <w:sz w:val="24"/>
      <w:szCs w:val="20"/>
      <w:lang w:eastAsia="en-US"/>
    </w:rPr>
  </w:style>
  <w:style w:type="character" w:customStyle="1" w:styleId="BodyTextIndent2Char">
    <w:name w:val="Body Text Indent 2 Char"/>
    <w:basedOn w:val="DefaultParagraphFont"/>
    <w:link w:val="BodyTextIndent2"/>
    <w:rsid w:val="008C0287"/>
    <w:rPr>
      <w:rFonts w:ascii="TimesNewRomanPS" w:eastAsia="PMingLiU" w:hAnsi="TimesNewRomanPS" w:cs="Times New Roman"/>
      <w:snapToGrid w:val="0"/>
      <w:sz w:val="24"/>
      <w:szCs w:val="20"/>
      <w:lang w:eastAsia="en-US"/>
    </w:rPr>
  </w:style>
  <w:style w:type="paragraph" w:styleId="Footer">
    <w:name w:val="footer"/>
    <w:basedOn w:val="Normal"/>
    <w:link w:val="FooterChar"/>
    <w:rsid w:val="008C0287"/>
    <w:pPr>
      <w:tabs>
        <w:tab w:val="center" w:pos="4320"/>
        <w:tab w:val="right" w:pos="8640"/>
      </w:tabs>
      <w:spacing w:after="0" w:line="240" w:lineRule="auto"/>
    </w:pPr>
    <w:rPr>
      <w:rFonts w:ascii="Times New Roman" w:eastAsia="PMingLiU" w:hAnsi="Times New Roman" w:cs="Times New Roman"/>
      <w:sz w:val="20"/>
      <w:szCs w:val="20"/>
      <w:lang w:eastAsia="en-US"/>
    </w:rPr>
  </w:style>
  <w:style w:type="character" w:customStyle="1" w:styleId="FooterChar">
    <w:name w:val="Footer Char"/>
    <w:basedOn w:val="DefaultParagraphFont"/>
    <w:link w:val="Footer"/>
    <w:rsid w:val="008C0287"/>
    <w:rPr>
      <w:rFonts w:ascii="Times New Roman" w:eastAsia="PMingLiU" w:hAnsi="Times New Roman" w:cs="Times New Roman"/>
      <w:sz w:val="20"/>
      <w:szCs w:val="20"/>
      <w:lang w:eastAsia="en-US"/>
    </w:rPr>
  </w:style>
  <w:style w:type="character" w:styleId="PageNumber">
    <w:name w:val="page number"/>
    <w:basedOn w:val="DefaultParagraphFont"/>
    <w:rsid w:val="008C0287"/>
  </w:style>
  <w:style w:type="paragraph" w:styleId="Header">
    <w:name w:val="header"/>
    <w:basedOn w:val="Normal"/>
    <w:link w:val="HeaderChar"/>
    <w:rsid w:val="008C0287"/>
    <w:pPr>
      <w:tabs>
        <w:tab w:val="center" w:pos="4320"/>
        <w:tab w:val="right" w:pos="8640"/>
      </w:tabs>
      <w:spacing w:after="0" w:line="240" w:lineRule="auto"/>
    </w:pPr>
    <w:rPr>
      <w:rFonts w:ascii="Times New Roman" w:eastAsia="PMingLiU" w:hAnsi="Times New Roman" w:cs="Times New Roman"/>
      <w:sz w:val="20"/>
      <w:szCs w:val="20"/>
      <w:lang w:eastAsia="en-US"/>
    </w:rPr>
  </w:style>
  <w:style w:type="character" w:customStyle="1" w:styleId="HeaderChar">
    <w:name w:val="Header Char"/>
    <w:basedOn w:val="DefaultParagraphFont"/>
    <w:link w:val="Header"/>
    <w:rsid w:val="008C0287"/>
    <w:rPr>
      <w:rFonts w:ascii="Times New Roman" w:eastAsia="PMingLiU" w:hAnsi="Times New Roman" w:cs="Times New Roman"/>
      <w:sz w:val="20"/>
      <w:szCs w:val="20"/>
      <w:lang w:eastAsia="en-US"/>
    </w:rPr>
  </w:style>
  <w:style w:type="paragraph" w:styleId="BodyText2">
    <w:name w:val="Body Text 2"/>
    <w:basedOn w:val="Normal"/>
    <w:link w:val="BodyText2Char"/>
    <w:rsid w:val="008C0287"/>
    <w:pPr>
      <w:widowControl w:val="0"/>
      <w:spacing w:after="120" w:line="480" w:lineRule="auto"/>
      <w:jc w:val="both"/>
    </w:pPr>
    <w:rPr>
      <w:rFonts w:ascii="Times New Roman" w:eastAsia="SimSun" w:hAnsi="Times New Roman" w:cs="Times New Roman"/>
      <w:kern w:val="2"/>
      <w:sz w:val="21"/>
      <w:szCs w:val="24"/>
    </w:rPr>
  </w:style>
  <w:style w:type="character" w:customStyle="1" w:styleId="BodyText2Char">
    <w:name w:val="Body Text 2 Char"/>
    <w:basedOn w:val="DefaultParagraphFont"/>
    <w:link w:val="BodyText2"/>
    <w:rsid w:val="008C0287"/>
    <w:rPr>
      <w:rFonts w:ascii="Times New Roman" w:eastAsia="SimSun" w:hAnsi="Times New Roman" w:cs="Times New Roman"/>
      <w:kern w:val="2"/>
      <w:sz w:val="21"/>
      <w:szCs w:val="24"/>
    </w:rPr>
  </w:style>
  <w:style w:type="paragraph" w:styleId="BodyText">
    <w:name w:val="Body Text"/>
    <w:basedOn w:val="Normal"/>
    <w:link w:val="BodyTextChar"/>
    <w:rsid w:val="008C0287"/>
    <w:pPr>
      <w:widowControl w:val="0"/>
      <w:spacing w:after="120" w:line="240" w:lineRule="auto"/>
      <w:jc w:val="both"/>
    </w:pPr>
    <w:rPr>
      <w:rFonts w:ascii="Times New Roman" w:eastAsia="SimSun" w:hAnsi="Times New Roman" w:cs="Times New Roman"/>
      <w:kern w:val="2"/>
      <w:sz w:val="21"/>
      <w:szCs w:val="24"/>
    </w:rPr>
  </w:style>
  <w:style w:type="character" w:customStyle="1" w:styleId="BodyTextChar">
    <w:name w:val="Body Text Char"/>
    <w:basedOn w:val="DefaultParagraphFont"/>
    <w:link w:val="BodyText"/>
    <w:rsid w:val="008C0287"/>
    <w:rPr>
      <w:rFonts w:ascii="Times New Roman" w:eastAsia="SimSun" w:hAnsi="Times New Roman" w:cs="Times New Roman"/>
      <w:kern w:val="2"/>
      <w:sz w:val="21"/>
      <w:szCs w:val="24"/>
    </w:rPr>
  </w:style>
  <w:style w:type="table" w:styleId="TableGrid">
    <w:name w:val="Table Grid"/>
    <w:basedOn w:val="TableNormal"/>
    <w:rsid w:val="008C028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C0287"/>
    <w:pPr>
      <w:spacing w:after="0" w:line="240" w:lineRule="auto"/>
    </w:pPr>
    <w:rPr>
      <w:rFonts w:ascii="Tahoma" w:eastAsia="PMingLiU" w:hAnsi="Tahoma" w:cs="Tahoma"/>
      <w:sz w:val="16"/>
      <w:szCs w:val="16"/>
      <w:lang w:eastAsia="en-US"/>
    </w:rPr>
  </w:style>
  <w:style w:type="character" w:customStyle="1" w:styleId="BalloonTextChar">
    <w:name w:val="Balloon Text Char"/>
    <w:basedOn w:val="DefaultParagraphFont"/>
    <w:link w:val="BalloonText"/>
    <w:semiHidden/>
    <w:rsid w:val="008C0287"/>
    <w:rPr>
      <w:rFonts w:ascii="Tahoma" w:eastAsia="PMingLiU" w:hAnsi="Tahoma" w:cs="Tahoma"/>
      <w:sz w:val="16"/>
      <w:szCs w:val="16"/>
      <w:lang w:eastAsia="en-US"/>
    </w:rPr>
  </w:style>
  <w:style w:type="character" w:styleId="Hyperlink">
    <w:name w:val="Hyperlink"/>
    <w:basedOn w:val="DefaultParagraphFont"/>
    <w:rsid w:val="008C0287"/>
    <w:rPr>
      <w:rFonts w:ascii="Verdana" w:hAnsi="Verdana" w:hint="default"/>
      <w:color w:val="0000FF"/>
      <w:u w:val="single"/>
    </w:rPr>
  </w:style>
  <w:style w:type="character" w:customStyle="1" w:styleId="fieldlabel1">
    <w:name w:val="fieldlabel1"/>
    <w:basedOn w:val="DefaultParagraphFont"/>
    <w:rsid w:val="008C0287"/>
    <w:rPr>
      <w:rFonts w:ascii="Verdana" w:hAnsi="Verdana" w:hint="default"/>
      <w:b/>
      <w:bCs/>
    </w:rPr>
  </w:style>
  <w:style w:type="character" w:styleId="Strong">
    <w:name w:val="Strong"/>
    <w:basedOn w:val="DefaultParagraphFont"/>
    <w:qFormat/>
    <w:rsid w:val="008C0287"/>
    <w:rPr>
      <w:b/>
      <w:bCs/>
    </w:rPr>
  </w:style>
  <w:style w:type="paragraph" w:styleId="ListParagraph">
    <w:name w:val="List Paragraph"/>
    <w:basedOn w:val="Normal"/>
    <w:uiPriority w:val="34"/>
    <w:qFormat/>
    <w:rsid w:val="0085779E"/>
    <w:pPr>
      <w:ind w:left="720"/>
      <w:contextualSpacing/>
    </w:pPr>
  </w:style>
  <w:style w:type="character" w:styleId="FollowedHyperlink">
    <w:name w:val="FollowedHyperlink"/>
    <w:basedOn w:val="DefaultParagraphFont"/>
    <w:uiPriority w:val="99"/>
    <w:semiHidden/>
    <w:unhideWhenUsed/>
    <w:rsid w:val="003B6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05852">
      <w:bodyDiv w:val="1"/>
      <w:marLeft w:val="0"/>
      <w:marRight w:val="0"/>
      <w:marTop w:val="0"/>
      <w:marBottom w:val="0"/>
      <w:divBdr>
        <w:top w:val="none" w:sz="0" w:space="0" w:color="auto"/>
        <w:left w:val="none" w:sz="0" w:space="0" w:color="auto"/>
        <w:bottom w:val="none" w:sz="0" w:space="0" w:color="auto"/>
        <w:right w:val="none" w:sz="0" w:space="0" w:color="auto"/>
      </w:divBdr>
    </w:div>
    <w:div w:id="17381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A871-D188-4EF7-96DC-8834E207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chemuser</dc:creator>
  <cp:lastModifiedBy>chem</cp:lastModifiedBy>
  <cp:revision>2</cp:revision>
  <dcterms:created xsi:type="dcterms:W3CDTF">2024-10-04T06:00:00Z</dcterms:created>
  <dcterms:modified xsi:type="dcterms:W3CDTF">2024-10-04T06:00:00Z</dcterms:modified>
</cp:coreProperties>
</file>